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8D" w:rsidRP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44"/>
          <w:szCs w:val="44"/>
        </w:rPr>
      </w:pPr>
      <w:r w:rsidRPr="004F618D">
        <w:rPr>
          <w:rFonts w:ascii="標楷體" w:eastAsia="標楷體" w:hAnsi="標楷體" w:hint="eastAsia"/>
          <w:b/>
          <w:color w:val="0000FF"/>
          <w:sz w:val="44"/>
          <w:szCs w:val="44"/>
        </w:rPr>
        <w:t>110德光中學 認識大學講座</w:t>
      </w:r>
    </w:p>
    <w:p w:rsid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</w:p>
    <w:p w:rsid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日期 </w:t>
      </w:r>
      <w:r w:rsidR="00A86817">
        <w:rPr>
          <w:rFonts w:ascii="標楷體" w:eastAsia="標楷體" w:hAnsi="標楷體" w:hint="eastAsia"/>
          <w:b/>
          <w:color w:val="0000FF"/>
          <w:sz w:val="32"/>
          <w:szCs w:val="32"/>
        </w:rPr>
        <w:t>: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110年</w:t>
      </w:r>
      <w:r w:rsidRPr="004F618D">
        <w:rPr>
          <w:rFonts w:hint="eastAsia"/>
        </w:rPr>
        <w:t xml:space="preserve"> </w:t>
      </w:r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9月17日下午2點55分</w:t>
      </w:r>
    </w:p>
    <w:p w:rsidR="004F618D" w:rsidRP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地點：</w:t>
      </w:r>
      <w:r w:rsidR="00095DC2">
        <w:rPr>
          <w:rFonts w:ascii="標楷體" w:eastAsia="標楷體" w:hAnsi="標楷體" w:hint="eastAsia"/>
          <w:b/>
          <w:color w:val="0000FF"/>
          <w:sz w:val="32"/>
          <w:szCs w:val="32"/>
        </w:rPr>
        <w:t>善牧廳</w:t>
      </w:r>
      <w:r w:rsidR="00095DC2" w:rsidRPr="004F618D">
        <w:rPr>
          <w:rFonts w:ascii="標楷體" w:eastAsia="標楷體" w:hAnsi="標楷體"/>
          <w:b/>
          <w:color w:val="0000FF"/>
          <w:sz w:val="32"/>
          <w:szCs w:val="32"/>
        </w:rPr>
        <w:t xml:space="preserve"> </w:t>
      </w:r>
    </w:p>
    <w:p w:rsidR="00A86817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講題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:</w:t>
      </w:r>
      <w:bookmarkStart w:id="0" w:name="_GoBack"/>
      <w:proofErr w:type="gramStart"/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從初音未來</w:t>
      </w:r>
      <w:proofErr w:type="gramEnd"/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到天竺鼠的未來看您的未來升學與就業方向</w:t>
      </w:r>
      <w:bookmarkEnd w:id="0"/>
    </w:p>
    <w:p w:rsid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</w:rPr>
        <w:t>講師：</w:t>
      </w:r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正修科技大學工業工程與管理系主任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 </w:t>
      </w:r>
      <w:r w:rsidRPr="004F618D">
        <w:rPr>
          <w:rFonts w:ascii="標楷體" w:eastAsia="標楷體" w:hAnsi="標楷體" w:hint="eastAsia"/>
          <w:b/>
          <w:color w:val="0000FF"/>
          <w:sz w:val="32"/>
          <w:szCs w:val="32"/>
        </w:rPr>
        <w:t>葉俊賢</w:t>
      </w:r>
    </w:p>
    <w:p w:rsidR="004F618D" w:rsidRPr="004F618D" w:rsidRDefault="004F618D" w:rsidP="004F618D">
      <w:pPr>
        <w:spacing w:line="0" w:lineRule="atLeast"/>
        <w:ind w:leftChars="400" w:left="960"/>
        <w:rPr>
          <w:rFonts w:ascii="標楷體" w:eastAsia="標楷體" w:hAnsi="標楷體"/>
          <w:b/>
          <w:color w:val="0000FF"/>
          <w:sz w:val="32"/>
          <w:szCs w:val="32"/>
        </w:rPr>
      </w:pPr>
    </w:p>
    <w:p w:rsidR="003A11DF" w:rsidRDefault="004F618D" w:rsidP="004F618D">
      <w:pPr>
        <w:adjustRightInd w:val="0"/>
        <w:snapToGrid w:val="0"/>
        <w:ind w:leftChars="400" w:left="960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104140</wp:posOffset>
                </wp:positionV>
                <wp:extent cx="2819400" cy="1800860"/>
                <wp:effectExtent l="8890" t="5715" r="1016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800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714" w:rsidRPr="00FE0714" w:rsidRDefault="00FE071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FE071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孫子兵法-虛實篇</w:t>
                            </w:r>
                          </w:p>
                          <w:p w:rsidR="00FE0714" w:rsidRDefault="00FE0714">
                            <w:pPr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 w:rsidRPr="00FE0714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「兵無常勢，水無常形，能因敵變化而取勝者，謂之神。」</w:t>
                            </w:r>
                          </w:p>
                          <w:p w:rsidR="00FE0714" w:rsidRPr="00FE0714" w:rsidRDefault="00FE071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外界環境隨時在變，只有不斷學習</w:t>
                            </w:r>
                            <w:r w:rsidR="00F50D4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隨時作好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準備才能應變得宜獲得成功。共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之</w:t>
                            </w:r>
                            <w:r w:rsidR="00E22B6A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06.2pt;margin-top:8.2pt;width:222pt;height:1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">
                <v:textbox>
                  <w:txbxContent>
                    <w:p w:rsidR="00FE0714" w:rsidRPr="00FE0714" w:rsidRDefault="00FE0714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FE0714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孫子兵法-虛實篇</w:t>
                      </w:r>
                    </w:p>
                    <w:p w:rsidR="00FE0714" w:rsidRDefault="00FE0714">
                      <w:pPr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 w:rsidRPr="00FE0714">
                        <w:rPr>
                          <w:rFonts w:ascii="標楷體" w:eastAsia="標楷體" w:hAnsi="標楷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「兵無常勢，水無常形，能因敵變化而取勝者，謂之神。」</w:t>
                      </w:r>
                    </w:p>
                    <w:p w:rsidR="00FE0714" w:rsidRPr="00FE0714" w:rsidRDefault="00FE0714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外界環境隨時在變，只有不斷學習</w:t>
                      </w:r>
                      <w:r w:rsidR="00F50D4A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隨時作好</w:t>
                      </w: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準備才能應變得宜獲得成功。共勉之</w:t>
                      </w:r>
                      <w:r w:rsidR="00E22B6A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3A11DF" w:rsidRPr="003A11DF">
        <w:rPr>
          <w:rFonts w:ascii="標楷體" w:eastAsia="標楷體" w:hAnsi="標楷體"/>
          <w:b/>
          <w:noProof/>
          <w:color w:val="0000FF"/>
          <w:sz w:val="28"/>
          <w:szCs w:val="28"/>
        </w:rPr>
        <w:drawing>
          <wp:inline distT="0" distB="0" distL="0" distR="0" wp14:anchorId="4E5AE068" wp14:editId="0F5FCEB9">
            <wp:extent cx="1568711" cy="2350197"/>
            <wp:effectExtent l="19050" t="0" r="0" b="0"/>
            <wp:docPr id="6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11" cy="235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DF" w:rsidRDefault="003A11DF" w:rsidP="004F618D">
      <w:pPr>
        <w:adjustRightInd w:val="0"/>
        <w:snapToGrid w:val="0"/>
        <w:ind w:leftChars="400" w:left="960"/>
        <w:rPr>
          <w:rFonts w:ascii="標楷體" w:eastAsia="標楷體" w:hAnsi="標楷體"/>
          <w:b/>
          <w:color w:val="0000FF"/>
          <w:sz w:val="28"/>
          <w:szCs w:val="28"/>
        </w:rPr>
      </w:pPr>
    </w:p>
    <w:p w:rsidR="004A78AC" w:rsidRPr="004A78AC" w:rsidRDefault="004A78AC" w:rsidP="004F618D">
      <w:pPr>
        <w:adjustRightInd w:val="0"/>
        <w:snapToGrid w:val="0"/>
        <w:ind w:leftChars="400" w:left="960"/>
        <w:rPr>
          <w:rFonts w:ascii="標楷體" w:eastAsia="標楷體" w:hAnsi="標楷體"/>
          <w:b/>
          <w:color w:val="0000FF"/>
          <w:sz w:val="28"/>
          <w:szCs w:val="28"/>
        </w:rPr>
      </w:pPr>
      <w:r w:rsidRPr="004A78AC">
        <w:rPr>
          <w:rFonts w:ascii="標楷體" w:eastAsia="標楷體" w:hAnsi="標楷體" w:hint="eastAsia"/>
          <w:b/>
          <w:color w:val="0000FF"/>
          <w:sz w:val="28"/>
          <w:szCs w:val="28"/>
        </w:rPr>
        <w:t>學經歷:</w:t>
      </w:r>
      <w:r w:rsidR="003A11DF" w:rsidRPr="003A11DF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168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正修工專機械科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國立台灣工業技術學院機械系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國立成功大學航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空</w:t>
      </w: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太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空工程</w:t>
      </w: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碩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士</w:t>
      </w: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、博士 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96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正修科技大學工管系副教授兼系主任 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(2008.2~迄今)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國立高雄科技大學工管系兼任副教授 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(1993.8~迄今)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96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國立成功大學航太中心博士後研究員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國家太空實驗室衛星小組</w:t>
      </w:r>
      <w:r w:rsidR="007F7EF7">
        <w:rPr>
          <w:rFonts w:ascii="標楷體" w:eastAsia="標楷體" w:hAnsi="標楷體" w:hint="eastAsia"/>
          <w:b/>
          <w:bCs/>
          <w:sz w:val="28"/>
          <w:szCs w:val="28"/>
        </w:rPr>
        <w:t>兼任</w:t>
      </w:r>
      <w:r w:rsidR="0000403E" w:rsidRPr="004A78AC">
        <w:rPr>
          <w:rFonts w:ascii="標楷體" w:eastAsia="標楷體" w:hAnsi="標楷體" w:hint="eastAsia"/>
          <w:b/>
          <w:bCs/>
          <w:sz w:val="28"/>
          <w:szCs w:val="28"/>
        </w:rPr>
        <w:t>助理研究員</w:t>
      </w: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交通部電信綜合研究所助理研究員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96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工研院能資所副研究員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中鼎工程公司 工程師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proofErr w:type="gramStart"/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聖島國際</w:t>
      </w:r>
      <w:proofErr w:type="gramEnd"/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專利事務所工程師</w:t>
      </w:r>
    </w:p>
    <w:p w:rsidR="005B6567" w:rsidRDefault="005B6567" w:rsidP="004F618D">
      <w:pPr>
        <w:adjustRightInd w:val="0"/>
        <w:snapToGrid w:val="0"/>
        <w:ind w:leftChars="400" w:left="960"/>
        <w:rPr>
          <w:rFonts w:ascii="標楷體" w:eastAsia="標楷體" w:hAnsi="標楷體"/>
          <w:b/>
          <w:bCs/>
          <w:sz w:val="28"/>
          <w:szCs w:val="28"/>
        </w:rPr>
      </w:pPr>
    </w:p>
    <w:p w:rsidR="005B6567" w:rsidRPr="005B6567" w:rsidRDefault="005B6567" w:rsidP="004F618D">
      <w:pPr>
        <w:adjustRightInd w:val="0"/>
        <w:snapToGrid w:val="0"/>
        <w:ind w:leftChars="400" w:left="960"/>
        <w:rPr>
          <w:rFonts w:ascii="標楷體" w:eastAsia="標楷體" w:hAnsi="標楷體"/>
          <w:color w:val="0000FF"/>
          <w:sz w:val="28"/>
          <w:szCs w:val="28"/>
        </w:rPr>
      </w:pPr>
      <w:r w:rsidRPr="005B6567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專業證照: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96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TQC  AutoCAD 2008專業級證照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國際企業管理師證照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EPC產品電子碼應用國際認證 </w:t>
      </w:r>
    </w:p>
    <w:p w:rsidR="005C767D" w:rsidRPr="004A78AC" w:rsidRDefault="00F367BD" w:rsidP="004F618D">
      <w:pPr>
        <w:numPr>
          <w:ilvl w:val="0"/>
          <w:numId w:val="1"/>
        </w:numPr>
        <w:tabs>
          <w:tab w:val="clear" w:pos="720"/>
          <w:tab w:val="num" w:pos="960"/>
        </w:tabs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ERP企業資源規劃生管、配銷、財務、軟體規劃師認證 </w:t>
      </w:r>
    </w:p>
    <w:p w:rsidR="005C767D" w:rsidRPr="004A78AC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 xml:space="preserve">國際物流 </w:t>
      </w:r>
    </w:p>
    <w:p w:rsidR="005C767D" w:rsidRPr="007F7EF7" w:rsidRDefault="00F367BD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A78AC">
        <w:rPr>
          <w:rFonts w:ascii="標楷體" w:eastAsia="標楷體" w:hAnsi="標楷體" w:hint="eastAsia"/>
          <w:b/>
          <w:bCs/>
          <w:sz w:val="28"/>
          <w:szCs w:val="28"/>
        </w:rPr>
        <w:t>風險管理師</w:t>
      </w:r>
    </w:p>
    <w:p w:rsidR="00911624" w:rsidRPr="004E7CB6" w:rsidRDefault="007F7EF7" w:rsidP="004F618D">
      <w:pPr>
        <w:numPr>
          <w:ilvl w:val="0"/>
          <w:numId w:val="1"/>
        </w:numPr>
        <w:adjustRightInd w:val="0"/>
        <w:snapToGrid w:val="0"/>
        <w:ind w:leftChars="549" w:left="1675" w:hanging="357"/>
        <w:rPr>
          <w:rFonts w:ascii="標楷體" w:eastAsia="標楷體" w:hAnsi="標楷體"/>
          <w:sz w:val="28"/>
          <w:szCs w:val="28"/>
        </w:rPr>
      </w:pPr>
      <w:r w:rsidRPr="004E7CB6">
        <w:rPr>
          <w:rFonts w:ascii="標楷體" w:eastAsia="標楷體" w:hAnsi="標楷體" w:hint="eastAsia"/>
          <w:b/>
          <w:bCs/>
          <w:sz w:val="28"/>
          <w:szCs w:val="28"/>
        </w:rPr>
        <w:t>IC</w:t>
      </w:r>
      <w:r w:rsidRPr="004E7CB6">
        <w:rPr>
          <w:rFonts w:ascii="標楷體" w:eastAsia="標楷體" w:hAnsi="標楷體" w:hint="eastAsia"/>
          <w:b/>
          <w:bCs/>
          <w:sz w:val="28"/>
          <w:szCs w:val="28"/>
          <w:vertAlign w:val="superscript"/>
        </w:rPr>
        <w:t>3</w:t>
      </w:r>
      <w:r w:rsidRPr="004E7CB6">
        <w:rPr>
          <w:rFonts w:ascii="標楷體" w:eastAsia="標楷體" w:hAnsi="標楷體" w:hint="eastAsia"/>
          <w:b/>
          <w:bCs/>
          <w:sz w:val="28"/>
          <w:szCs w:val="28"/>
        </w:rPr>
        <w:t xml:space="preserve">計算機綜合能力考核國際認證 </w:t>
      </w:r>
    </w:p>
    <w:sectPr w:rsidR="00911624" w:rsidRPr="004E7CB6" w:rsidSect="004F61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83" w:rsidRDefault="004E4F83" w:rsidP="004F618D">
      <w:r>
        <w:separator/>
      </w:r>
    </w:p>
  </w:endnote>
  <w:endnote w:type="continuationSeparator" w:id="0">
    <w:p w:rsidR="004E4F83" w:rsidRDefault="004E4F83" w:rsidP="004F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83" w:rsidRDefault="004E4F83" w:rsidP="004F618D">
      <w:r>
        <w:separator/>
      </w:r>
    </w:p>
  </w:footnote>
  <w:footnote w:type="continuationSeparator" w:id="0">
    <w:p w:rsidR="004E4F83" w:rsidRDefault="004E4F83" w:rsidP="004F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0D9"/>
    <w:multiLevelType w:val="hybridMultilevel"/>
    <w:tmpl w:val="C7523A9E"/>
    <w:lvl w:ilvl="0" w:tplc="1C485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74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10C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8B4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308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12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A0C1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538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16A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30CB188E"/>
    <w:multiLevelType w:val="hybridMultilevel"/>
    <w:tmpl w:val="775216FE"/>
    <w:lvl w:ilvl="0" w:tplc="55C24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D42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CC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105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FF2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0E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08A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DC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D08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4"/>
    <w:rsid w:val="0000403E"/>
    <w:rsid w:val="00095DC2"/>
    <w:rsid w:val="003A11DF"/>
    <w:rsid w:val="004A78AC"/>
    <w:rsid w:val="004E4F83"/>
    <w:rsid w:val="004E7CB6"/>
    <w:rsid w:val="004F618D"/>
    <w:rsid w:val="005B6567"/>
    <w:rsid w:val="005C767D"/>
    <w:rsid w:val="007F7EF7"/>
    <w:rsid w:val="008C1DE2"/>
    <w:rsid w:val="008F3EF2"/>
    <w:rsid w:val="00911624"/>
    <w:rsid w:val="00A86817"/>
    <w:rsid w:val="00CA2C60"/>
    <w:rsid w:val="00E22B6A"/>
    <w:rsid w:val="00E66409"/>
    <w:rsid w:val="00F367BD"/>
    <w:rsid w:val="00F50D4A"/>
    <w:rsid w:val="00FE0714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1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1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1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11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1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1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Z210</dc:creator>
  <cp:lastModifiedBy>User</cp:lastModifiedBy>
  <cp:revision>3</cp:revision>
  <dcterms:created xsi:type="dcterms:W3CDTF">2021-09-14T10:20:00Z</dcterms:created>
  <dcterms:modified xsi:type="dcterms:W3CDTF">2021-09-16T00:35:00Z</dcterms:modified>
</cp:coreProperties>
</file>