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7309" w:rsidRPr="00047309" w:rsidRDefault="00047309" w:rsidP="00047309">
      <w:pPr>
        <w:jc w:val="center"/>
        <w:rPr>
          <w:rFonts w:ascii="標楷體" w:eastAsia="標楷體" w:hAnsi="標楷體" w:hint="eastAsia"/>
          <w:sz w:val="144"/>
          <w:szCs w:val="144"/>
        </w:rPr>
      </w:pPr>
      <w:r w:rsidRPr="00047309">
        <w:rPr>
          <w:rFonts w:ascii="標楷體" w:eastAsia="標楷體" w:hAnsi="標楷體" w:hint="eastAsia"/>
          <w:sz w:val="144"/>
          <w:szCs w:val="144"/>
        </w:rPr>
        <w:t>第二外語換教室通知</w:t>
      </w:r>
    </w:p>
    <w:p w:rsidR="00C50EFC" w:rsidRPr="00047309" w:rsidRDefault="00047309">
      <w:pPr>
        <w:rPr>
          <w:rFonts w:ascii="標楷體" w:eastAsia="標楷體" w:hAnsi="標楷體" w:hint="eastAsia"/>
          <w:sz w:val="72"/>
          <w:szCs w:val="72"/>
        </w:rPr>
      </w:pPr>
      <w:r w:rsidRPr="00047309">
        <w:rPr>
          <w:rFonts w:ascii="標楷體" w:eastAsia="標楷體" w:hAnsi="標楷體" w:hint="eastAsia"/>
          <w:sz w:val="72"/>
          <w:szCs w:val="72"/>
        </w:rPr>
        <w:t>10/14(六)第二外語上課教室因與全民英檢教室</w:t>
      </w:r>
      <w:proofErr w:type="gramStart"/>
      <w:r w:rsidRPr="00047309">
        <w:rPr>
          <w:rFonts w:ascii="標楷體" w:eastAsia="標楷體" w:hAnsi="標楷體" w:hint="eastAsia"/>
          <w:sz w:val="72"/>
          <w:szCs w:val="72"/>
        </w:rPr>
        <w:t>衝</w:t>
      </w:r>
      <w:proofErr w:type="gramEnd"/>
      <w:r w:rsidRPr="00047309">
        <w:rPr>
          <w:rFonts w:ascii="標楷體" w:eastAsia="標楷體" w:hAnsi="標楷體" w:hint="eastAsia"/>
          <w:sz w:val="72"/>
          <w:szCs w:val="72"/>
        </w:rPr>
        <w:t>堂，所以</w:t>
      </w:r>
    </w:p>
    <w:p w:rsidR="00047309" w:rsidRPr="00047309" w:rsidRDefault="00047309">
      <w:pPr>
        <w:rPr>
          <w:rFonts w:ascii="標楷體" w:eastAsia="標楷體" w:hAnsi="標楷體" w:hint="eastAsia"/>
          <w:b/>
          <w:sz w:val="80"/>
          <w:szCs w:val="80"/>
        </w:rPr>
      </w:pPr>
      <w:r w:rsidRPr="00047309">
        <w:rPr>
          <w:rFonts w:ascii="標楷體" w:eastAsia="標楷體" w:hAnsi="標楷體" w:hint="eastAsia"/>
          <w:b/>
          <w:sz w:val="80"/>
          <w:szCs w:val="80"/>
        </w:rPr>
        <w:t>法語</w:t>
      </w:r>
      <w:proofErr w:type="gramStart"/>
      <w:r w:rsidRPr="00047309">
        <w:rPr>
          <w:rFonts w:ascii="標楷體" w:eastAsia="標楷體" w:hAnsi="標楷體"/>
          <w:b/>
          <w:sz w:val="80"/>
          <w:szCs w:val="80"/>
        </w:rPr>
        <w:t>—</w:t>
      </w:r>
      <w:proofErr w:type="gramEnd"/>
      <w:r w:rsidRPr="00047309">
        <w:rPr>
          <w:rFonts w:ascii="標楷體" w:eastAsia="標楷體" w:hAnsi="標楷體" w:hint="eastAsia"/>
          <w:b/>
          <w:sz w:val="80"/>
          <w:szCs w:val="80"/>
        </w:rPr>
        <w:t>邱靖嵐老師B教室換---J307教室</w:t>
      </w:r>
    </w:p>
    <w:p w:rsidR="00047309" w:rsidRPr="00047309" w:rsidRDefault="00047309">
      <w:pPr>
        <w:rPr>
          <w:rFonts w:ascii="標楷體" w:eastAsia="標楷體" w:hAnsi="標楷體" w:hint="eastAsia"/>
          <w:b/>
          <w:sz w:val="80"/>
          <w:szCs w:val="80"/>
        </w:rPr>
      </w:pPr>
      <w:r w:rsidRPr="00047309">
        <w:rPr>
          <w:rFonts w:ascii="標楷體" w:eastAsia="標楷體" w:hAnsi="標楷體" w:hint="eastAsia"/>
          <w:b/>
          <w:sz w:val="80"/>
          <w:szCs w:val="80"/>
        </w:rPr>
        <w:t>德語</w:t>
      </w:r>
      <w:proofErr w:type="gramStart"/>
      <w:r w:rsidRPr="00047309">
        <w:rPr>
          <w:rFonts w:ascii="標楷體" w:eastAsia="標楷體" w:hAnsi="標楷體"/>
          <w:b/>
          <w:sz w:val="80"/>
          <w:szCs w:val="80"/>
        </w:rPr>
        <w:t>—</w:t>
      </w:r>
      <w:proofErr w:type="gramEnd"/>
      <w:r w:rsidRPr="00047309">
        <w:rPr>
          <w:rFonts w:ascii="標楷體" w:eastAsia="標楷體" w:hAnsi="標楷體" w:hint="eastAsia"/>
          <w:b/>
          <w:sz w:val="80"/>
          <w:szCs w:val="80"/>
        </w:rPr>
        <w:t>李林坡老師A教室換---J308教室</w:t>
      </w:r>
    </w:p>
    <w:p w:rsidR="00047309" w:rsidRDefault="00047309">
      <w:pPr>
        <w:rPr>
          <w:rFonts w:ascii="標楷體" w:eastAsia="標楷體" w:hAnsi="標楷體" w:hint="eastAsia"/>
          <w:b/>
          <w:sz w:val="80"/>
          <w:szCs w:val="80"/>
        </w:rPr>
      </w:pPr>
      <w:r w:rsidRPr="00047309">
        <w:rPr>
          <w:rFonts w:ascii="標楷體" w:eastAsia="標楷體" w:hAnsi="標楷體" w:hint="eastAsia"/>
          <w:b/>
          <w:sz w:val="80"/>
          <w:szCs w:val="80"/>
        </w:rPr>
        <w:t>韓語</w:t>
      </w:r>
      <w:proofErr w:type="gramStart"/>
      <w:r w:rsidRPr="00047309">
        <w:rPr>
          <w:rFonts w:ascii="標楷體" w:eastAsia="標楷體" w:hAnsi="標楷體"/>
          <w:b/>
          <w:sz w:val="80"/>
          <w:szCs w:val="80"/>
        </w:rPr>
        <w:t>—</w:t>
      </w:r>
      <w:proofErr w:type="gramEnd"/>
      <w:r w:rsidRPr="00047309">
        <w:rPr>
          <w:rFonts w:ascii="標楷體" w:eastAsia="標楷體" w:hAnsi="標楷體" w:hint="eastAsia"/>
          <w:b/>
          <w:sz w:val="80"/>
          <w:szCs w:val="80"/>
        </w:rPr>
        <w:t>李鎮雨老師F教室換---J309教室</w:t>
      </w:r>
    </w:p>
    <w:p w:rsidR="00047309" w:rsidRPr="00047309" w:rsidRDefault="00C25989">
      <w:pPr>
        <w:rPr>
          <w:rFonts w:ascii="標楷體" w:eastAsia="標楷體" w:hAnsi="標楷體"/>
          <w:b/>
          <w:sz w:val="96"/>
          <w:szCs w:val="9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4402455</wp:posOffset>
                </wp:positionH>
                <wp:positionV relativeFrom="paragraph">
                  <wp:posOffset>2478405</wp:posOffset>
                </wp:positionV>
                <wp:extent cx="2152650" cy="1409700"/>
                <wp:effectExtent l="0" t="19050" r="38100" b="38100"/>
                <wp:wrapNone/>
                <wp:docPr id="3" name="向右箭號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2650" cy="14097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向右箭號 3" o:spid="_x0000_s1026" type="#_x0000_t13" style="position:absolute;margin-left:346.65pt;margin-top:195.15pt;width:169.5pt;height:11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" adj="14527" fillcolor="#c0504d [3205]" strokecolor="#622423 [1605]" strokeweight="2pt"/>
            </w:pict>
          </mc:Fallback>
        </mc:AlternateContent>
      </w:r>
      <w:r w:rsidR="00BA0F25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A80D0D" wp14:editId="7C099F09">
                <wp:simplePos x="0" y="0"/>
                <wp:positionH relativeFrom="column">
                  <wp:posOffset>6555105</wp:posOffset>
                </wp:positionH>
                <wp:positionV relativeFrom="paragraph">
                  <wp:posOffset>1992630</wp:posOffset>
                </wp:positionV>
                <wp:extent cx="438150" cy="2228850"/>
                <wp:effectExtent l="0" t="0" r="19050" b="19050"/>
                <wp:wrapNone/>
                <wp:docPr id="2" name="橢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" cy="22288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橢圓 2" o:spid="_x0000_s1026" style="position:absolute;margin-left:516.15pt;margin-top:156.9pt;width:34.5pt;height:17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" filled="f" strokecolor="red" strokeweight="2pt"/>
            </w:pict>
          </mc:Fallback>
        </mc:AlternateContent>
      </w:r>
      <w:r w:rsidR="00BA0F25">
        <w:rPr>
          <w:noProof/>
        </w:rPr>
        <w:drawing>
          <wp:anchor distT="0" distB="0" distL="114300" distR="114300" simplePos="0" relativeHeight="251658240" behindDoc="0" locked="0" layoutInCell="1" allowOverlap="1" wp14:anchorId="6A3198E3" wp14:editId="0BC333D4">
            <wp:simplePos x="0" y="0"/>
            <wp:positionH relativeFrom="column">
              <wp:posOffset>5659120</wp:posOffset>
            </wp:positionH>
            <wp:positionV relativeFrom="paragraph">
              <wp:posOffset>1905</wp:posOffset>
            </wp:positionV>
            <wp:extent cx="6381750" cy="4648200"/>
            <wp:effectExtent l="0" t="0" r="0" b="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759" t="11166" r="31034" b="9575"/>
                    <a:stretch/>
                  </pic:blipFill>
                  <pic:spPr bwMode="auto">
                    <a:xfrm>
                      <a:off x="0" y="0"/>
                      <a:ext cx="6381750" cy="4648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47309" w:rsidRPr="00047309">
        <w:rPr>
          <w:rFonts w:ascii="標楷體" w:eastAsia="標楷體" w:hAnsi="標楷體" w:hint="eastAsia"/>
          <w:b/>
          <w:sz w:val="96"/>
          <w:szCs w:val="96"/>
        </w:rPr>
        <w:t>其餘課程教室</w:t>
      </w:r>
      <w:bookmarkStart w:id="0" w:name="_GoBack"/>
      <w:bookmarkEnd w:id="0"/>
      <w:r w:rsidR="00047309" w:rsidRPr="00047309">
        <w:rPr>
          <w:rFonts w:ascii="標楷體" w:eastAsia="標楷體" w:hAnsi="標楷體" w:hint="eastAsia"/>
          <w:b/>
          <w:sz w:val="96"/>
          <w:szCs w:val="96"/>
        </w:rPr>
        <w:t>不變</w:t>
      </w:r>
    </w:p>
    <w:sectPr w:rsidR="00047309" w:rsidRPr="00047309" w:rsidSect="00047309">
      <w:pgSz w:w="20639" w:h="14572" w:orient="landscape" w:code="12"/>
      <w:pgMar w:top="567" w:right="567" w:bottom="567" w:left="56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7309"/>
    <w:rsid w:val="00047309"/>
    <w:rsid w:val="00BA0F25"/>
    <w:rsid w:val="00C25989"/>
    <w:rsid w:val="00C50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73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47309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73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4730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F75712-9965-4912-B757-F2B7BFB37C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17</Words>
  <Characters>101</Characters>
  <Application>Microsoft Office Word</Application>
  <DocSecurity>0</DocSecurity>
  <Lines>1</Lines>
  <Paragraphs>1</Paragraphs>
  <ScaleCrop>false</ScaleCrop>
  <Company/>
  <LinksUpToDate>false</LinksUpToDate>
  <CharactersWithSpaces>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2017-10-11T23:32:00Z</dcterms:created>
  <dcterms:modified xsi:type="dcterms:W3CDTF">2017-10-11T23:48:00Z</dcterms:modified>
</cp:coreProperties>
</file>