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AEF" w:rsidRPr="00BF4A25" w:rsidRDefault="00EA2AEF" w:rsidP="00EA2AEF">
      <w:pPr>
        <w:jc w:val="center"/>
        <w:rPr>
          <w:rFonts w:ascii="標楷體" w:eastAsia="標楷體" w:hAnsi="標楷體"/>
          <w:sz w:val="40"/>
          <w:szCs w:val="40"/>
        </w:rPr>
      </w:pPr>
      <w:r w:rsidRPr="00BF4A25">
        <w:rPr>
          <w:rFonts w:ascii="標楷體" w:eastAsia="標楷體" w:hAnsi="標楷體" w:hint="eastAsia"/>
          <w:sz w:val="40"/>
          <w:szCs w:val="40"/>
        </w:rPr>
        <w:t>台南市立土城高級中學106學年度高中優質化輔助方案</w:t>
      </w:r>
    </w:p>
    <w:p w:rsidR="00EA2AEF" w:rsidRDefault="00EA2AEF" w:rsidP="00EA2AEF">
      <w:pPr>
        <w:jc w:val="center"/>
        <w:rPr>
          <w:rFonts w:ascii="標楷體" w:eastAsia="標楷體" w:hAnsi="標楷體"/>
          <w:sz w:val="32"/>
          <w:szCs w:val="40"/>
        </w:rPr>
      </w:pPr>
      <w:r>
        <w:rPr>
          <w:rFonts w:ascii="標楷體" w:eastAsia="標楷體" w:hAnsi="標楷體"/>
          <w:sz w:val="32"/>
          <w:szCs w:val="40"/>
        </w:rPr>
        <w:t>B-2-1</w:t>
      </w:r>
      <w:r w:rsidRPr="00EA2AEF">
        <w:rPr>
          <w:rFonts w:ascii="標楷體" w:eastAsia="標楷體" w:hAnsi="標楷體" w:hint="eastAsia"/>
          <w:sz w:val="32"/>
          <w:szCs w:val="32"/>
        </w:rPr>
        <w:t>教師課程協作與教學增能計畫：</w:t>
      </w:r>
    </w:p>
    <w:p w:rsidR="00EA2AEF" w:rsidRPr="00BF4A25" w:rsidRDefault="00EA2AEF" w:rsidP="00EA2AEF">
      <w:pPr>
        <w:jc w:val="center"/>
        <w:rPr>
          <w:rFonts w:ascii="標楷體" w:eastAsia="標楷體" w:hAnsi="標楷體"/>
          <w:sz w:val="40"/>
          <w:szCs w:val="40"/>
        </w:rPr>
      </w:pPr>
      <w:r w:rsidRPr="00EA2AEF">
        <w:rPr>
          <w:rFonts w:ascii="Times New Roman" w:eastAsia="標楷體" w:hAnsi="Times New Roman" w:cs="Times New Roman" w:hint="eastAsia"/>
          <w:b/>
          <w:sz w:val="36"/>
          <w:szCs w:val="36"/>
        </w:rPr>
        <w:t>圈起一個生物圈─台南市生物科跨校社群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</w:t>
      </w:r>
      <w:r w:rsidRPr="00746E39">
        <w:rPr>
          <w:rFonts w:ascii="標楷體" w:eastAsia="標楷體" w:hAnsi="標楷體" w:hint="eastAsia"/>
          <w:color w:val="000000"/>
          <w:sz w:val="32"/>
          <w:szCs w:val="40"/>
        </w:rPr>
        <w:t>實施計畫</w:t>
      </w:r>
    </w:p>
    <w:p w:rsidR="00230EEB" w:rsidRDefault="00230EEB" w:rsidP="00EA2AEF">
      <w:pPr>
        <w:rPr>
          <w:rFonts w:ascii="標楷體" w:eastAsia="標楷體" w:hAnsi="標楷體"/>
          <w:color w:val="000000" w:themeColor="text1"/>
          <w:szCs w:val="24"/>
        </w:rPr>
      </w:pPr>
    </w:p>
    <w:p w:rsidR="00EA2AEF" w:rsidRPr="00F4432C" w:rsidRDefault="00EA2AEF" w:rsidP="00EA2AEF">
      <w:pPr>
        <w:rPr>
          <w:rFonts w:ascii="標楷體" w:eastAsia="標楷體" w:hAnsi="標楷體"/>
          <w:color w:val="000000" w:themeColor="text1"/>
          <w:szCs w:val="24"/>
        </w:rPr>
      </w:pPr>
      <w:r w:rsidRPr="00F4432C">
        <w:rPr>
          <w:rFonts w:ascii="標楷體" w:eastAsia="標楷體" w:hAnsi="標楷體" w:hint="eastAsia"/>
          <w:color w:val="000000" w:themeColor="text1"/>
          <w:szCs w:val="24"/>
        </w:rPr>
        <w:t>壹、依據：</w:t>
      </w:r>
    </w:p>
    <w:p w:rsidR="00EA2AEF" w:rsidRPr="00F4432C" w:rsidRDefault="00EA2AEF" w:rsidP="00EA2AEF">
      <w:pPr>
        <w:rPr>
          <w:rFonts w:ascii="標楷體" w:eastAsia="標楷體" w:hAnsi="標楷體"/>
          <w:color w:val="000000" w:themeColor="text1"/>
          <w:szCs w:val="24"/>
        </w:rPr>
      </w:pPr>
      <w:r w:rsidRPr="00F4432C">
        <w:rPr>
          <w:rFonts w:ascii="標楷體" w:eastAsia="標楷體" w:hAnsi="標楷體" w:hint="eastAsia"/>
          <w:color w:val="000000" w:themeColor="text1"/>
          <w:szCs w:val="24"/>
        </w:rPr>
        <w:t>教育部106學年度高中優質化輔助方案計畫辦理(臺教國署高字第1060096596A號經費核定)。</w:t>
      </w:r>
    </w:p>
    <w:p w:rsidR="00230EEB" w:rsidRDefault="00230EEB" w:rsidP="00EA2AEF">
      <w:pPr>
        <w:rPr>
          <w:rFonts w:ascii="標楷體" w:eastAsia="標楷體" w:hAnsi="標楷體"/>
          <w:color w:val="000000" w:themeColor="text1"/>
          <w:szCs w:val="24"/>
        </w:rPr>
      </w:pPr>
    </w:p>
    <w:p w:rsidR="00EF4C2C" w:rsidRDefault="00EA2AEF" w:rsidP="00EA2AEF">
      <w:pPr>
        <w:rPr>
          <w:rFonts w:ascii="標楷體" w:eastAsia="標楷體" w:hAnsi="標楷體"/>
          <w:color w:val="000000" w:themeColor="text1"/>
          <w:szCs w:val="24"/>
        </w:rPr>
      </w:pPr>
      <w:r w:rsidRPr="00F4432C">
        <w:rPr>
          <w:rFonts w:ascii="標楷體" w:eastAsia="標楷體" w:hAnsi="標楷體" w:hint="eastAsia"/>
          <w:color w:val="000000" w:themeColor="text1"/>
          <w:szCs w:val="24"/>
        </w:rPr>
        <w:t>貳、</w:t>
      </w:r>
      <w:r>
        <w:rPr>
          <w:rFonts w:ascii="標楷體" w:eastAsia="標楷體" w:hAnsi="標楷體" w:hint="eastAsia"/>
          <w:color w:val="000000" w:themeColor="text1"/>
          <w:szCs w:val="24"/>
        </w:rPr>
        <w:t>研習</w:t>
      </w:r>
      <w:r w:rsidRPr="00F4432C">
        <w:rPr>
          <w:rFonts w:ascii="標楷體" w:eastAsia="標楷體" w:hAnsi="標楷體" w:hint="eastAsia"/>
          <w:color w:val="000000" w:themeColor="text1"/>
          <w:szCs w:val="24"/>
        </w:rPr>
        <w:t>規劃表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6"/>
        <w:gridCol w:w="8410"/>
      </w:tblGrid>
      <w:tr w:rsidR="00EA2AEF" w:rsidRPr="00E3292F" w:rsidTr="002B52B5">
        <w:trPr>
          <w:trHeight w:val="502"/>
        </w:trPr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EA2AEF" w:rsidRPr="00E3292F" w:rsidRDefault="00EA2AEF" w:rsidP="00EA2AEF">
            <w:pPr>
              <w:widowControl/>
              <w:tabs>
                <w:tab w:val="left" w:pos="127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07F7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計畫名稱</w:t>
            </w:r>
          </w:p>
        </w:tc>
        <w:tc>
          <w:tcPr>
            <w:tcW w:w="8410" w:type="dxa"/>
            <w:vAlign w:val="center"/>
          </w:tcPr>
          <w:p w:rsidR="00EA2AEF" w:rsidRPr="00E3292F" w:rsidRDefault="00EA2AEF" w:rsidP="00EA2AEF">
            <w:pPr>
              <w:widowControl/>
              <w:tabs>
                <w:tab w:val="left" w:pos="127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圈起一個生物圈─台南市生物科跨校社群</w:t>
            </w:r>
          </w:p>
        </w:tc>
      </w:tr>
      <w:tr w:rsidR="00EA2AEF" w:rsidRPr="0034279D" w:rsidTr="002B52B5">
        <w:trPr>
          <w:trHeight w:val="1685"/>
        </w:trPr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EA2AEF" w:rsidRPr="00E3292F" w:rsidRDefault="00EA2AEF" w:rsidP="00EA2AEF">
            <w:pPr>
              <w:widowControl/>
              <w:tabs>
                <w:tab w:val="left" w:pos="127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3292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計畫目標</w:t>
            </w:r>
          </w:p>
        </w:tc>
        <w:tc>
          <w:tcPr>
            <w:tcW w:w="8410" w:type="dxa"/>
            <w:vAlign w:val="center"/>
          </w:tcPr>
          <w:p w:rsidR="00EA2AEF" w:rsidRPr="00FA6D8B" w:rsidRDefault="00EA2AEF" w:rsidP="00EA2AEF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希望藉由跨校社群的模式，使得在各校人數偏少的生物科教師，能</w:t>
            </w:r>
            <w:r w:rsidRPr="00FA6D8B">
              <w:rPr>
                <w:rFonts w:ascii="標楷體" w:eastAsia="標楷體" w:hAnsi="標楷體" w:hint="eastAsia"/>
              </w:rPr>
              <w:t>共同備課及</w:t>
            </w:r>
            <w:r>
              <w:rPr>
                <w:rFonts w:ascii="標楷體" w:eastAsia="標楷體" w:hAnsi="標楷體" w:hint="eastAsia"/>
              </w:rPr>
              <w:t>相互</w:t>
            </w:r>
            <w:r w:rsidRPr="00FA6D8B">
              <w:rPr>
                <w:rFonts w:ascii="標楷體" w:eastAsia="標楷體" w:hAnsi="標楷體" w:hint="eastAsia"/>
              </w:rPr>
              <w:t>交流。</w:t>
            </w:r>
          </w:p>
          <w:p w:rsidR="00EA2AEF" w:rsidRDefault="00EA2AEF" w:rsidP="00EA2AEF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因應107課綱選修課程之實施，利用社群的合作，設計教材及發展多元選修課程，並資源共享。</w:t>
            </w:r>
          </w:p>
          <w:p w:rsidR="00EA2AEF" w:rsidRPr="0034279D" w:rsidRDefault="00EA2AEF" w:rsidP="00EA2AEF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34279D">
              <w:rPr>
                <w:rFonts w:ascii="標楷體" w:eastAsia="標楷體" w:hAnsi="標楷體" w:hint="eastAsia"/>
              </w:rPr>
              <w:t>透過研習或參訪活動，吸收新知識並激盪出新的想法。</w:t>
            </w:r>
          </w:p>
        </w:tc>
      </w:tr>
      <w:tr w:rsidR="00EA2AEF" w:rsidRPr="00E3292F" w:rsidTr="002B52B5">
        <w:trPr>
          <w:trHeight w:val="3045"/>
        </w:trPr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EA2AEF" w:rsidRDefault="00EA2AEF" w:rsidP="00EA2AEF">
            <w:pPr>
              <w:widowControl/>
              <w:tabs>
                <w:tab w:val="left" w:pos="127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增能</w:t>
            </w:r>
            <w:r w:rsidRPr="00E3292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內容</w:t>
            </w:r>
          </w:p>
          <w:p w:rsidR="00EA2AEF" w:rsidRPr="005D4D98" w:rsidRDefault="00EA2AEF" w:rsidP="00EA2AEF">
            <w:pPr>
              <w:widowControl/>
              <w:tabs>
                <w:tab w:val="left" w:pos="127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3292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與策略</w:t>
            </w:r>
          </w:p>
        </w:tc>
        <w:tc>
          <w:tcPr>
            <w:tcW w:w="8410" w:type="dxa"/>
          </w:tcPr>
          <w:p w:rsidR="00EA2AEF" w:rsidRDefault="00EA2AEF" w:rsidP="00650559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  <w:tbl>
            <w:tblPr>
              <w:tblW w:w="4854" w:type="pct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9"/>
              <w:gridCol w:w="2659"/>
              <w:gridCol w:w="2371"/>
              <w:gridCol w:w="1031"/>
              <w:gridCol w:w="1425"/>
            </w:tblGrid>
            <w:tr w:rsidR="00977887" w:rsidRPr="004D1BF2" w:rsidTr="001544A0">
              <w:trPr>
                <w:trHeight w:val="600"/>
              </w:trPr>
              <w:tc>
                <w:tcPr>
                  <w:tcW w:w="288" w:type="pct"/>
                  <w:vAlign w:val="center"/>
                </w:tcPr>
                <w:p w:rsidR="00977887" w:rsidRPr="004D1BF2" w:rsidRDefault="00977887" w:rsidP="00977887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b/>
                      <w:kern w:val="0"/>
                      <w:szCs w:val="24"/>
                    </w:rPr>
                  </w:pPr>
                  <w:r w:rsidRPr="004D1BF2">
                    <w:rPr>
                      <w:rFonts w:ascii="Times New Roman" w:eastAsia="標楷體" w:hAnsi="Times New Roman" w:cs="Times New Roman"/>
                      <w:b/>
                      <w:kern w:val="0"/>
                      <w:szCs w:val="24"/>
                    </w:rPr>
                    <w:t>場次</w:t>
                  </w:r>
                </w:p>
              </w:tc>
              <w:tc>
                <w:tcPr>
                  <w:tcW w:w="1673" w:type="pct"/>
                  <w:vAlign w:val="center"/>
                </w:tcPr>
                <w:p w:rsidR="00977887" w:rsidRPr="004D1BF2" w:rsidRDefault="00977887" w:rsidP="00977887">
                  <w:pPr>
                    <w:widowControl/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b/>
                      <w:kern w:val="0"/>
                      <w:szCs w:val="24"/>
                    </w:rPr>
                  </w:pPr>
                  <w:r w:rsidRPr="004D1BF2">
                    <w:rPr>
                      <w:rFonts w:ascii="Times New Roman" w:eastAsia="標楷體" w:hAnsi="Times New Roman" w:cs="Times New Roman"/>
                      <w:b/>
                      <w:kern w:val="0"/>
                      <w:szCs w:val="24"/>
                    </w:rPr>
                    <w:t>實施內容</w:t>
                  </w:r>
                </w:p>
              </w:tc>
              <w:tc>
                <w:tcPr>
                  <w:tcW w:w="1492" w:type="pct"/>
                  <w:shd w:val="clear" w:color="auto" w:fill="auto"/>
                  <w:vAlign w:val="center"/>
                </w:tcPr>
                <w:p w:rsidR="00977887" w:rsidRPr="004D1BF2" w:rsidRDefault="00977887" w:rsidP="00977887">
                  <w:pPr>
                    <w:widowControl/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b/>
                      <w:kern w:val="0"/>
                      <w:szCs w:val="24"/>
                    </w:rPr>
                  </w:pPr>
                  <w:r w:rsidRPr="004D1BF2">
                    <w:rPr>
                      <w:rFonts w:ascii="Times New Roman" w:eastAsia="標楷體" w:hAnsi="Times New Roman" w:cs="Times New Roman" w:hint="eastAsia"/>
                      <w:b/>
                      <w:kern w:val="0"/>
                      <w:szCs w:val="24"/>
                    </w:rPr>
                    <w:t>實施方式</w:t>
                  </w:r>
                </w:p>
              </w:tc>
              <w:tc>
                <w:tcPr>
                  <w:tcW w:w="649" w:type="pct"/>
                  <w:vAlign w:val="center"/>
                </w:tcPr>
                <w:p w:rsidR="00977887" w:rsidRPr="004D1BF2" w:rsidRDefault="00977887" w:rsidP="00977887">
                  <w:pPr>
                    <w:widowControl/>
                    <w:snapToGrid w:val="0"/>
                    <w:spacing w:line="0" w:lineRule="atLeast"/>
                    <w:ind w:leftChars="-33" w:left="-79" w:rightChars="-30" w:right="-72"/>
                    <w:jc w:val="center"/>
                    <w:rPr>
                      <w:rFonts w:ascii="Times New Roman" w:eastAsia="標楷體" w:hAnsi="Times New Roman" w:cs="Times New Roman"/>
                      <w:b/>
                      <w:kern w:val="0"/>
                      <w:szCs w:val="24"/>
                    </w:rPr>
                  </w:pPr>
                  <w:r w:rsidRPr="004D1BF2">
                    <w:rPr>
                      <w:rFonts w:ascii="Times New Roman" w:eastAsia="標楷體" w:hAnsi="Times New Roman" w:cs="Times New Roman"/>
                      <w:b/>
                      <w:kern w:val="0"/>
                      <w:szCs w:val="24"/>
                    </w:rPr>
                    <w:t>講師</w:t>
                  </w:r>
                  <w:r w:rsidRPr="004D1BF2">
                    <w:rPr>
                      <w:rFonts w:ascii="Times New Roman" w:eastAsia="標楷體" w:hAnsi="Times New Roman" w:cs="Times New Roman"/>
                      <w:b/>
                      <w:kern w:val="0"/>
                      <w:szCs w:val="24"/>
                    </w:rPr>
                    <w:t>/</w:t>
                  </w:r>
                </w:p>
                <w:p w:rsidR="00977887" w:rsidRPr="004D1BF2" w:rsidRDefault="00977887" w:rsidP="00977887">
                  <w:pPr>
                    <w:widowControl/>
                    <w:snapToGrid w:val="0"/>
                    <w:spacing w:line="0" w:lineRule="atLeast"/>
                    <w:ind w:leftChars="-33" w:left="-79" w:rightChars="-30" w:right="-72"/>
                    <w:jc w:val="center"/>
                    <w:rPr>
                      <w:rFonts w:ascii="Times New Roman" w:eastAsia="標楷體" w:hAnsi="Times New Roman" w:cs="Times New Roman"/>
                      <w:b/>
                      <w:kern w:val="0"/>
                      <w:szCs w:val="24"/>
                    </w:rPr>
                  </w:pPr>
                  <w:r w:rsidRPr="004D1BF2">
                    <w:rPr>
                      <w:rFonts w:ascii="Times New Roman" w:eastAsia="標楷體" w:hAnsi="Times New Roman" w:cs="Times New Roman"/>
                      <w:b/>
                      <w:kern w:val="0"/>
                      <w:szCs w:val="24"/>
                    </w:rPr>
                    <w:t>主持人</w:t>
                  </w:r>
                </w:p>
              </w:tc>
              <w:tc>
                <w:tcPr>
                  <w:tcW w:w="897" w:type="pct"/>
                  <w:vAlign w:val="center"/>
                </w:tcPr>
                <w:p w:rsidR="00977887" w:rsidRPr="004D1BF2" w:rsidRDefault="00977887" w:rsidP="00977887">
                  <w:pPr>
                    <w:widowControl/>
                    <w:snapToGrid w:val="0"/>
                    <w:spacing w:line="0" w:lineRule="atLeast"/>
                    <w:ind w:leftChars="-45" w:left="-108"/>
                    <w:jc w:val="center"/>
                    <w:rPr>
                      <w:rFonts w:ascii="Times New Roman" w:eastAsia="標楷體" w:hAnsi="Times New Roman" w:cs="Times New Roman"/>
                      <w:b/>
                      <w:kern w:val="0"/>
                      <w:szCs w:val="24"/>
                    </w:rPr>
                  </w:pPr>
                  <w:r w:rsidRPr="004D1BF2">
                    <w:rPr>
                      <w:rFonts w:ascii="Times New Roman" w:eastAsia="標楷體" w:hAnsi="Times New Roman" w:cs="Times New Roman"/>
                      <w:b/>
                      <w:kern w:val="0"/>
                      <w:szCs w:val="24"/>
                    </w:rPr>
                    <w:t>地點</w:t>
                  </w:r>
                  <w:r w:rsidRPr="004D1BF2">
                    <w:rPr>
                      <w:rFonts w:ascii="Times New Roman" w:eastAsia="標楷體" w:hAnsi="Times New Roman" w:cs="Times New Roman" w:hint="eastAsia"/>
                      <w:b/>
                      <w:kern w:val="0"/>
                      <w:szCs w:val="24"/>
                    </w:rPr>
                    <w:t>/</w:t>
                  </w:r>
                  <w:r w:rsidRPr="004D1BF2">
                    <w:rPr>
                      <w:rFonts w:ascii="Times New Roman" w:eastAsia="標楷體" w:hAnsi="Times New Roman" w:cs="Times New Roman" w:hint="eastAsia"/>
                      <w:b/>
                      <w:kern w:val="0"/>
                      <w:szCs w:val="24"/>
                    </w:rPr>
                    <w:t>備註</w:t>
                  </w:r>
                </w:p>
              </w:tc>
            </w:tr>
            <w:tr w:rsidR="00977887" w:rsidRPr="00622D60" w:rsidTr="001544A0">
              <w:trPr>
                <w:trHeight w:val="936"/>
              </w:trPr>
              <w:tc>
                <w:tcPr>
                  <w:tcW w:w="288" w:type="pct"/>
                  <w:vAlign w:val="center"/>
                </w:tcPr>
                <w:p w:rsidR="00977887" w:rsidRPr="00622D60" w:rsidRDefault="00977887" w:rsidP="00977887">
                  <w:pPr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622D60">
                    <w:rPr>
                      <w:rFonts w:ascii="Times New Roman" w:eastAsia="標楷體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1673" w:type="pct"/>
                  <w:vAlign w:val="center"/>
                </w:tcPr>
                <w:p w:rsidR="00B667C6" w:rsidRDefault="00230EEB" w:rsidP="00977887">
                  <w:pPr>
                    <w:snapToGri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多元選修增能研習：</w:t>
                  </w:r>
                </w:p>
                <w:p w:rsidR="00977887" w:rsidRPr="00622D60" w:rsidRDefault="00B667C6" w:rsidP="00977887">
                  <w:pPr>
                    <w:snapToGri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當一個生態教師真的很好玩嗎？</w:t>
                  </w:r>
                </w:p>
              </w:tc>
              <w:tc>
                <w:tcPr>
                  <w:tcW w:w="1492" w:type="pct"/>
                  <w:shd w:val="clear" w:color="auto" w:fill="auto"/>
                  <w:vAlign w:val="center"/>
                </w:tcPr>
                <w:p w:rsidR="00977887" w:rsidRDefault="00230EEB" w:rsidP="00977887">
                  <w:pPr>
                    <w:snapToGri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講座</w:t>
                  </w:r>
                </w:p>
                <w:p w:rsidR="00B667C6" w:rsidRDefault="00B667C6" w:rsidP="00977887">
                  <w:pPr>
                    <w:snapToGri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日期：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106.10.26(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四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)</w:t>
                  </w:r>
                </w:p>
                <w:p w:rsidR="00B667C6" w:rsidRPr="00622D60" w:rsidRDefault="00B667C6" w:rsidP="00977887">
                  <w:pPr>
                    <w:snapToGri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時間：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13:00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─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16:00</w:t>
                  </w:r>
                </w:p>
              </w:tc>
              <w:tc>
                <w:tcPr>
                  <w:tcW w:w="649" w:type="pct"/>
                  <w:vAlign w:val="center"/>
                </w:tcPr>
                <w:p w:rsidR="00977887" w:rsidRPr="00622D60" w:rsidRDefault="00230EEB" w:rsidP="00B667C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呂軍逸</w:t>
                  </w:r>
                </w:p>
              </w:tc>
              <w:tc>
                <w:tcPr>
                  <w:tcW w:w="897" w:type="pct"/>
                  <w:vAlign w:val="center"/>
                </w:tcPr>
                <w:p w:rsidR="00977887" w:rsidRDefault="00230EEB" w:rsidP="00977887">
                  <w:pPr>
                    <w:snapToGri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土城高中</w:t>
                  </w:r>
                </w:p>
                <w:p w:rsidR="001544A0" w:rsidRPr="00622D60" w:rsidRDefault="001544A0" w:rsidP="00977887">
                  <w:pPr>
                    <w:snapToGrid w:val="0"/>
                    <w:jc w:val="both"/>
                    <w:rPr>
                      <w:rFonts w:ascii="Times New Roman" w:eastAsia="標楷體" w:hAnsi="Times New Roman" w:cs="Times New Roman" w:hint="eastAsia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國際會議廳</w:t>
                  </w:r>
                  <w:bookmarkStart w:id="0" w:name="_GoBack"/>
                  <w:bookmarkEnd w:id="0"/>
                </w:p>
              </w:tc>
            </w:tr>
          </w:tbl>
          <w:p w:rsidR="00977887" w:rsidRDefault="002B52B5" w:rsidP="00977887">
            <w:pPr>
              <w:widowControl/>
              <w:adjustRightInd w:val="0"/>
              <w:snapToGrid w:val="0"/>
              <w:rPr>
                <w:color w:val="1D2129"/>
              </w:rPr>
            </w:pPr>
            <w:r>
              <w:rPr>
                <w:rFonts w:hint="eastAsia"/>
                <w:color w:val="1D2129"/>
              </w:rPr>
              <w:t xml:space="preserve"> </w:t>
            </w:r>
          </w:p>
          <w:p w:rsidR="002B52B5" w:rsidRPr="0006156E" w:rsidRDefault="002B52B5" w:rsidP="00977887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1D2129"/>
              </w:rPr>
            </w:pPr>
            <w:r>
              <w:rPr>
                <w:rFonts w:hint="eastAsia"/>
                <w:color w:val="1D2129"/>
              </w:rPr>
              <w:t xml:space="preserve"> </w:t>
            </w:r>
            <w:r w:rsidRPr="0006156E">
              <w:rPr>
                <w:rFonts w:ascii="標楷體" w:eastAsia="標楷體" w:hAnsi="標楷體" w:hint="eastAsia"/>
                <w:color w:val="1D2129"/>
              </w:rPr>
              <w:t>課程內容：</w:t>
            </w:r>
          </w:p>
          <w:p w:rsidR="002B52B5" w:rsidRDefault="0006156E" w:rsidP="0006156E">
            <w:pPr>
              <w:widowControl/>
              <w:adjustRightInd w:val="0"/>
              <w:snapToGrid w:val="0"/>
              <w:ind w:leftChars="45" w:left="108"/>
              <w:rPr>
                <w:color w:val="1D2129"/>
              </w:rPr>
            </w:pPr>
            <w:r>
              <w:rPr>
                <w:rFonts w:ascii="標楷體" w:eastAsia="標楷體" w:hAnsi="標楷體" w:hint="eastAsia"/>
                <w:color w:val="1D2129"/>
              </w:rPr>
              <w:t>呂軍逸</w:t>
            </w:r>
            <w:r w:rsidRPr="0006156E">
              <w:rPr>
                <w:rFonts w:ascii="標楷體" w:eastAsia="標楷體" w:hAnsi="標楷體" w:hint="eastAsia"/>
                <w:color w:val="1D2129"/>
              </w:rPr>
              <w:t>教師為昆蟲、爬蟲類及野外哺乳類之生態導覽教師，依自己的求學及工作經歷為例，進行生態教育之經驗分享，提供生物教師在多元選修課程中，有關生態教育及導覽相關知識及啟發，並分享許多與野外蛇、蜥蜴、蝙蝠…等等生物相處及遇到相關生物時，如何反應及處理之經驗，提供教師環境教育教學時之相關</w:t>
            </w:r>
            <w:r>
              <w:rPr>
                <w:rFonts w:ascii="標楷體" w:eastAsia="標楷體" w:hAnsi="標楷體" w:hint="eastAsia"/>
                <w:color w:val="1D2129"/>
              </w:rPr>
              <w:t>教學</w:t>
            </w:r>
            <w:r w:rsidRPr="0006156E">
              <w:rPr>
                <w:rFonts w:ascii="標楷體" w:eastAsia="標楷體" w:hAnsi="標楷體" w:hint="eastAsia"/>
                <w:color w:val="1D2129"/>
              </w:rPr>
              <w:t>內容。</w:t>
            </w:r>
          </w:p>
          <w:p w:rsidR="0006156E" w:rsidRPr="00977887" w:rsidRDefault="0006156E" w:rsidP="0006156E">
            <w:pPr>
              <w:widowControl/>
              <w:adjustRightInd w:val="0"/>
              <w:snapToGrid w:val="0"/>
              <w:ind w:leftChars="45" w:left="108"/>
              <w:rPr>
                <w:rFonts w:hint="eastAsia"/>
                <w:color w:val="1D2129"/>
              </w:rPr>
            </w:pPr>
          </w:p>
        </w:tc>
      </w:tr>
      <w:tr w:rsidR="00EA2AEF" w:rsidRPr="0079482A" w:rsidTr="002B52B5">
        <w:trPr>
          <w:trHeight w:val="1966"/>
        </w:trPr>
        <w:tc>
          <w:tcPr>
            <w:tcW w:w="2046" w:type="dxa"/>
            <w:shd w:val="clear" w:color="auto" w:fill="D9D9D9" w:themeFill="background1" w:themeFillShade="D9"/>
          </w:tcPr>
          <w:p w:rsidR="00EA2AEF" w:rsidRDefault="00EA2AEF" w:rsidP="00650559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EA2AEF" w:rsidRDefault="00EA2AEF" w:rsidP="00650559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EA2AEF" w:rsidRPr="0079482A" w:rsidRDefault="00EA2AEF" w:rsidP="00650559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3292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預期效益</w:t>
            </w:r>
          </w:p>
          <w:p w:rsidR="00EA2AEF" w:rsidRDefault="00EA2AEF" w:rsidP="00650559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  <w:p w:rsidR="00EA2AEF" w:rsidRPr="00E3292F" w:rsidRDefault="00EA2AEF" w:rsidP="00650559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10" w:type="dxa"/>
          </w:tcPr>
          <w:tbl>
            <w:tblPr>
              <w:tblpPr w:leftFromText="180" w:rightFromText="180" w:horzAnchor="margin" w:tblpX="137" w:tblpY="255"/>
              <w:tblOverlap w:val="never"/>
              <w:tblW w:w="77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97"/>
              <w:gridCol w:w="3699"/>
            </w:tblGrid>
            <w:tr w:rsidR="00EA2AEF" w:rsidRPr="00871ACD" w:rsidTr="00230EEB">
              <w:trPr>
                <w:trHeight w:val="330"/>
              </w:trPr>
              <w:tc>
                <w:tcPr>
                  <w:tcW w:w="4097" w:type="dxa"/>
                </w:tcPr>
                <w:p w:rsidR="00EA2AEF" w:rsidRPr="00871ACD" w:rsidRDefault="00EA2AEF" w:rsidP="00650559">
                  <w:pPr>
                    <w:jc w:val="center"/>
                    <w:rPr>
                      <w:rFonts w:ascii="標楷體" w:eastAsia="標楷體" w:hAnsi="標楷體" w:cs="Times New Roman"/>
                      <w:b/>
                      <w:szCs w:val="24"/>
                    </w:rPr>
                  </w:pPr>
                  <w:r w:rsidRPr="00871ACD">
                    <w:rPr>
                      <w:rFonts w:ascii="標楷體" w:eastAsia="標楷體" w:hAnsi="標楷體" w:cs="Times New Roman"/>
                      <w:b/>
                      <w:szCs w:val="24"/>
                    </w:rPr>
                    <w:t>預期效益</w:t>
                  </w:r>
                </w:p>
              </w:tc>
              <w:tc>
                <w:tcPr>
                  <w:tcW w:w="3699" w:type="dxa"/>
                </w:tcPr>
                <w:p w:rsidR="00EA2AEF" w:rsidRPr="00871ACD" w:rsidRDefault="00EA2AEF" w:rsidP="00650559">
                  <w:pPr>
                    <w:jc w:val="center"/>
                    <w:rPr>
                      <w:rFonts w:ascii="標楷體" w:eastAsia="標楷體" w:hAnsi="標楷體" w:cs="Times New Roman"/>
                      <w:b/>
                      <w:szCs w:val="24"/>
                    </w:rPr>
                  </w:pPr>
                  <w:r w:rsidRPr="00871ACD">
                    <w:rPr>
                      <w:rFonts w:ascii="標楷體" w:eastAsia="標楷體" w:hAnsi="標楷體" w:cs="Times New Roman" w:hint="eastAsia"/>
                      <w:b/>
                      <w:szCs w:val="24"/>
                    </w:rPr>
                    <w:t>具體檢核方式</w:t>
                  </w:r>
                </w:p>
              </w:tc>
            </w:tr>
            <w:tr w:rsidR="00EA2AEF" w:rsidRPr="00871ACD" w:rsidTr="00230EEB">
              <w:trPr>
                <w:trHeight w:val="316"/>
              </w:trPr>
              <w:tc>
                <w:tcPr>
                  <w:tcW w:w="4097" w:type="dxa"/>
                </w:tcPr>
                <w:p w:rsidR="00EA2AEF" w:rsidRPr="00230EEB" w:rsidRDefault="00EA2AEF" w:rsidP="00650559">
                  <w:pPr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30EEB">
                    <w:rPr>
                      <w:rFonts w:ascii="標楷體" w:eastAsia="標楷體" w:hAnsi="標楷體" w:cs="Times New Roman" w:hint="eastAsia"/>
                      <w:szCs w:val="24"/>
                    </w:rPr>
                    <w:t>1.以參訪活動或經驗分享讓教師增能</w:t>
                  </w:r>
                </w:p>
              </w:tc>
              <w:tc>
                <w:tcPr>
                  <w:tcW w:w="3699" w:type="dxa"/>
                </w:tcPr>
                <w:p w:rsidR="00EA2AEF" w:rsidRPr="00230EEB" w:rsidRDefault="00EA2AEF" w:rsidP="00650559">
                  <w:pPr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30EEB">
                    <w:rPr>
                      <w:rFonts w:ascii="標楷體" w:eastAsia="標楷體" w:hAnsi="標楷體" w:cs="Times New Roman" w:hint="eastAsia"/>
                      <w:szCs w:val="24"/>
                    </w:rPr>
                    <w:t>教師省思單</w:t>
                  </w:r>
                </w:p>
              </w:tc>
            </w:tr>
            <w:tr w:rsidR="00EA2AEF" w:rsidRPr="00871ACD" w:rsidTr="00230EEB">
              <w:trPr>
                <w:trHeight w:val="330"/>
              </w:trPr>
              <w:tc>
                <w:tcPr>
                  <w:tcW w:w="4097" w:type="dxa"/>
                </w:tcPr>
                <w:p w:rsidR="00EA2AEF" w:rsidRPr="00230EEB" w:rsidRDefault="00EA2AEF" w:rsidP="00650559">
                  <w:pPr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30EEB">
                    <w:rPr>
                      <w:rFonts w:ascii="標楷體" w:eastAsia="標楷體" w:hAnsi="標楷體" w:cs="Times New Roman" w:hint="eastAsia"/>
                      <w:szCs w:val="24"/>
                    </w:rPr>
                    <w:t>2.創新生物科教學方法</w:t>
                  </w:r>
                </w:p>
              </w:tc>
              <w:tc>
                <w:tcPr>
                  <w:tcW w:w="3699" w:type="dxa"/>
                </w:tcPr>
                <w:p w:rsidR="00EA2AEF" w:rsidRPr="00230EEB" w:rsidRDefault="00EA2AEF" w:rsidP="00650559">
                  <w:pPr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30EEB">
                    <w:rPr>
                      <w:rFonts w:ascii="標楷體" w:eastAsia="標楷體" w:hAnsi="標楷體" w:cs="Times New Roman" w:hint="eastAsia"/>
                      <w:szCs w:val="24"/>
                    </w:rPr>
                    <w:t>學生回饋單</w:t>
                  </w:r>
                </w:p>
              </w:tc>
            </w:tr>
            <w:tr w:rsidR="00EA2AEF" w:rsidRPr="00871ACD" w:rsidTr="00230EEB">
              <w:trPr>
                <w:trHeight w:val="316"/>
              </w:trPr>
              <w:tc>
                <w:tcPr>
                  <w:tcW w:w="4097" w:type="dxa"/>
                </w:tcPr>
                <w:p w:rsidR="00EA2AEF" w:rsidRPr="00230EEB" w:rsidRDefault="00EA2AEF" w:rsidP="00650559">
                  <w:pPr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30EEB">
                    <w:rPr>
                      <w:rFonts w:ascii="標楷體" w:eastAsia="標楷體" w:hAnsi="標楷體" w:cs="Times New Roman" w:hint="eastAsia"/>
                      <w:szCs w:val="24"/>
                    </w:rPr>
                    <w:t>3.配合課綱與時數進行教學內容調整</w:t>
                  </w:r>
                </w:p>
              </w:tc>
              <w:tc>
                <w:tcPr>
                  <w:tcW w:w="3699" w:type="dxa"/>
                </w:tcPr>
                <w:p w:rsidR="00EA2AEF" w:rsidRPr="00230EEB" w:rsidRDefault="00EA2AEF" w:rsidP="00650559">
                  <w:pPr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30EEB">
                    <w:rPr>
                      <w:rFonts w:ascii="標楷體" w:eastAsia="標楷體" w:hAnsi="標楷體" w:cs="Times New Roman" w:hint="eastAsia"/>
                      <w:szCs w:val="24"/>
                    </w:rPr>
                    <w:t>教師設計教材或學習單</w:t>
                  </w:r>
                </w:p>
              </w:tc>
            </w:tr>
          </w:tbl>
          <w:p w:rsidR="00EA2AEF" w:rsidRPr="0079482A" w:rsidRDefault="00EA2AEF" w:rsidP="00650559">
            <w:pPr>
              <w:widowControl/>
              <w:tabs>
                <w:tab w:val="left" w:pos="1276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</w:tbl>
    <w:p w:rsidR="00EA2AEF" w:rsidRPr="00EA2AEF" w:rsidRDefault="00EA2AEF" w:rsidP="00EA2AEF">
      <w:pPr>
        <w:rPr>
          <w:rFonts w:ascii="標楷體" w:eastAsia="標楷體" w:hAnsi="標楷體"/>
          <w:color w:val="000000" w:themeColor="text1"/>
          <w:szCs w:val="24"/>
        </w:rPr>
      </w:pPr>
    </w:p>
    <w:p w:rsidR="00EA2AEF" w:rsidRPr="00746E39" w:rsidRDefault="00EA2AEF" w:rsidP="00EA2AEF">
      <w:pPr>
        <w:tabs>
          <w:tab w:val="left" w:pos="1080"/>
          <w:tab w:val="left" w:pos="1200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 w:rsidRPr="00746E39">
        <w:rPr>
          <w:rFonts w:ascii="標楷體" w:eastAsia="標楷體" w:hAnsi="標楷體" w:hint="eastAsia"/>
          <w:color w:val="000000" w:themeColor="text1"/>
          <w:szCs w:val="24"/>
        </w:rPr>
        <w:t>肆、各承辦之工作人員，依權責規定辦理敘獎。</w:t>
      </w:r>
    </w:p>
    <w:p w:rsidR="00EA2AEF" w:rsidRPr="00746E39" w:rsidRDefault="00EA2AEF" w:rsidP="00EA2AEF">
      <w:pPr>
        <w:tabs>
          <w:tab w:val="left" w:pos="1080"/>
          <w:tab w:val="left" w:pos="1200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 w:rsidRPr="00746E39">
        <w:rPr>
          <w:rFonts w:ascii="標楷體" w:eastAsia="標楷體" w:hAnsi="標楷體" w:hint="eastAsia"/>
          <w:color w:val="000000" w:themeColor="text1"/>
          <w:szCs w:val="24"/>
        </w:rPr>
        <w:t>伍、本實施計劃函報教育部核定後實施，並依實際需要修訂之。</w:t>
      </w:r>
    </w:p>
    <w:p w:rsidR="00EA2AEF" w:rsidRPr="00746E39" w:rsidRDefault="00EA2AEF" w:rsidP="00EA2AEF">
      <w:pPr>
        <w:tabs>
          <w:tab w:val="left" w:pos="1080"/>
          <w:tab w:val="left" w:pos="1200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EA2AEF" w:rsidRPr="00746E39" w:rsidRDefault="00EA2AEF" w:rsidP="00EA2AEF">
      <w:pPr>
        <w:tabs>
          <w:tab w:val="left" w:pos="1080"/>
          <w:tab w:val="left" w:pos="1200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 w:rsidRPr="00746E39">
        <w:rPr>
          <w:rFonts w:ascii="標楷體" w:eastAsia="標楷體" w:hAnsi="標楷體" w:hint="eastAsia"/>
          <w:color w:val="000000" w:themeColor="text1"/>
          <w:szCs w:val="24"/>
        </w:rPr>
        <w:t>承辦人         單位主管                會計            秘書            校長</w:t>
      </w:r>
    </w:p>
    <w:p w:rsidR="00EA2AEF" w:rsidRPr="00746E39" w:rsidRDefault="00EA2AEF" w:rsidP="00EA2AEF">
      <w:pPr>
        <w:tabs>
          <w:tab w:val="left" w:pos="1080"/>
          <w:tab w:val="left" w:pos="1200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 w:rsidRPr="00746E39">
        <w:rPr>
          <w:rFonts w:ascii="標楷體" w:eastAsia="標楷體" w:hAnsi="標楷體" w:hint="eastAsia"/>
          <w:color w:val="000000" w:themeColor="text1"/>
          <w:szCs w:val="24"/>
        </w:rPr>
        <w:t xml:space="preserve">               會辦處室</w:t>
      </w:r>
    </w:p>
    <w:p w:rsidR="00EA2AEF" w:rsidRDefault="00EA2AEF" w:rsidP="00EA2AEF"/>
    <w:sectPr w:rsidR="00EA2AEF" w:rsidSect="00EA2A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0B0" w:rsidRDefault="00EB20B0" w:rsidP="00B667C6">
      <w:r>
        <w:separator/>
      </w:r>
    </w:p>
  </w:endnote>
  <w:endnote w:type="continuationSeparator" w:id="0">
    <w:p w:rsidR="00EB20B0" w:rsidRDefault="00EB20B0" w:rsidP="00B6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0B0" w:rsidRDefault="00EB20B0" w:rsidP="00B667C6">
      <w:r>
        <w:separator/>
      </w:r>
    </w:p>
  </w:footnote>
  <w:footnote w:type="continuationSeparator" w:id="0">
    <w:p w:rsidR="00EB20B0" w:rsidRDefault="00EB20B0" w:rsidP="00B66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347C5"/>
    <w:multiLevelType w:val="hybridMultilevel"/>
    <w:tmpl w:val="FD0098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AEF"/>
    <w:rsid w:val="0006156E"/>
    <w:rsid w:val="001544A0"/>
    <w:rsid w:val="00230EEB"/>
    <w:rsid w:val="002B52B5"/>
    <w:rsid w:val="004A5203"/>
    <w:rsid w:val="00506DBF"/>
    <w:rsid w:val="005E76B2"/>
    <w:rsid w:val="00977887"/>
    <w:rsid w:val="00B667C6"/>
    <w:rsid w:val="00B7180F"/>
    <w:rsid w:val="00EA2AEF"/>
    <w:rsid w:val="00EB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2896F"/>
  <w15:chartTrackingRefBased/>
  <w15:docId w15:val="{D1671EF7-E057-4811-A65A-14D906AE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A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AEF"/>
    <w:pPr>
      <w:widowControl w:val="0"/>
    </w:pPr>
    <w:rPr>
      <w:rFonts w:ascii="Times New Roman" w:eastAsia="新細明體" w:hAnsi="Times New Roman" w:cs="Times New Roman"/>
      <w:szCs w:val="20"/>
    </w:rPr>
  </w:style>
  <w:style w:type="table" w:styleId="a4">
    <w:name w:val="Table Grid"/>
    <w:basedOn w:val="a1"/>
    <w:uiPriority w:val="39"/>
    <w:rsid w:val="00EA2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A2AEF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66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67C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6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67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Jissilyn</dc:creator>
  <cp:keywords/>
  <dc:description/>
  <cp:lastModifiedBy>Jissilyn</cp:lastModifiedBy>
  <cp:revision>4</cp:revision>
  <dcterms:created xsi:type="dcterms:W3CDTF">2017-10-11T03:14:00Z</dcterms:created>
  <dcterms:modified xsi:type="dcterms:W3CDTF">2017-10-11T03:28:00Z</dcterms:modified>
</cp:coreProperties>
</file>