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AC" w:rsidRDefault="00A646AE">
      <w:pPr>
        <w:pStyle w:val="Standard"/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 w:cs="Arial"/>
          <w:b/>
          <w:bCs/>
          <w:sz w:val="32"/>
          <w:szCs w:val="32"/>
        </w:rPr>
        <w:t>普通高級中學課程生物學科中心</w:t>
      </w:r>
    </w:p>
    <w:p w:rsidR="00E74CAC" w:rsidRDefault="00A646AE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bCs/>
          <w:sz w:val="32"/>
          <w:szCs w:val="32"/>
        </w:rPr>
        <w:t>106</w:t>
      </w:r>
      <w:r>
        <w:rPr>
          <w:rFonts w:ascii="標楷體" w:eastAsia="標楷體" w:hAnsi="標楷體" w:cs="Arial"/>
          <w:b/>
          <w:bCs/>
          <w:sz w:val="32"/>
          <w:szCs w:val="32"/>
        </w:rPr>
        <w:t>年度南區域教師研習</w:t>
      </w:r>
    </w:p>
    <w:p w:rsidR="00E74CAC" w:rsidRDefault="00A646AE">
      <w:pPr>
        <w:pStyle w:val="Standard"/>
        <w:spacing w:line="360" w:lineRule="auto"/>
        <w:jc w:val="center"/>
      </w:pPr>
      <w:r>
        <w:rPr>
          <w:rFonts w:ascii="標楷體" w:eastAsia="標楷體" w:hAnsi="標楷體" w:cs="Arial"/>
          <w:b/>
          <w:bCs/>
          <w:sz w:val="32"/>
          <w:szCs w:val="32"/>
        </w:rPr>
        <w:t>主題</w:t>
      </w:r>
      <w:r>
        <w:rPr>
          <w:rFonts w:ascii="標楷體" w:eastAsia="標楷體" w:hAnsi="標楷體" w:cs="Arial"/>
          <w:b/>
          <w:bCs/>
          <w:sz w:val="32"/>
          <w:szCs w:val="32"/>
        </w:rPr>
        <w:t>:</w:t>
      </w:r>
      <w:r>
        <w:t xml:space="preserve"> </w:t>
      </w:r>
      <w:r>
        <w:rPr>
          <w:rFonts w:ascii="標楷體" w:eastAsia="標楷體" w:hAnsi="標楷體" w:cs="Arial"/>
          <w:b/>
          <w:bCs/>
          <w:sz w:val="32"/>
          <w:szCs w:val="32"/>
        </w:rPr>
        <w:t>課程設計</w:t>
      </w:r>
      <w:r>
        <w:rPr>
          <w:rFonts w:ascii="標楷體" w:eastAsia="標楷體" w:hAnsi="標楷體" w:cs="Arial"/>
          <w:b/>
          <w:bCs/>
          <w:sz w:val="32"/>
          <w:szCs w:val="32"/>
        </w:rPr>
        <w:t>-</w:t>
      </w:r>
      <w:r>
        <w:rPr>
          <w:rFonts w:ascii="標楷體" w:eastAsia="標楷體" w:hAnsi="標楷體" w:cs="Arial"/>
          <w:b/>
          <w:bCs/>
          <w:sz w:val="32"/>
          <w:szCs w:val="32"/>
        </w:rPr>
        <w:t>探究式課程設計</w:t>
      </w:r>
    </w:p>
    <w:p w:rsidR="00E74CAC" w:rsidRDefault="00A646AE">
      <w:pPr>
        <w:pStyle w:val="Standard"/>
        <w:spacing w:before="120" w:after="120" w:line="400" w:lineRule="exact"/>
        <w:jc w:val="both"/>
      </w:pPr>
      <w:r>
        <w:rPr>
          <w:rFonts w:eastAsia="標楷體"/>
          <w:b/>
          <w:bCs/>
          <w:sz w:val="32"/>
          <w:szCs w:val="32"/>
        </w:rPr>
        <w:t>壹、計畫目的</w:t>
      </w:r>
    </w:p>
    <w:p w:rsidR="00E74CAC" w:rsidRDefault="00A646AE">
      <w:pPr>
        <w:pStyle w:val="Textbody"/>
        <w:spacing w:line="400" w:lineRule="exact"/>
        <w:ind w:left="720" w:hanging="382"/>
        <w:jc w:val="both"/>
      </w:pPr>
      <w:r>
        <w:rPr>
          <w:rFonts w:ascii="標楷體" w:hAnsi="標楷體"/>
          <w:sz w:val="24"/>
          <w:szCs w:val="24"/>
        </w:rPr>
        <w:t>一、提升教師對於探究式課程設計與多元選修課程認識，以利課綱課程之教學推動。</w:t>
      </w:r>
    </w:p>
    <w:p w:rsidR="00E74CAC" w:rsidRDefault="00A646AE">
      <w:pPr>
        <w:pStyle w:val="Textbody"/>
        <w:spacing w:line="400" w:lineRule="exact"/>
        <w:ind w:left="720" w:hanging="413"/>
        <w:jc w:val="both"/>
      </w:pPr>
      <w:r>
        <w:rPr>
          <w:rFonts w:ascii="標楷體" w:hAnsi="標楷體"/>
          <w:sz w:val="24"/>
          <w:szCs w:val="24"/>
        </w:rPr>
        <w:t>二、透過討論與實作的方式，讓教師分享彼此的經驗，以提升生物科教師實務教學之能力。</w:t>
      </w:r>
    </w:p>
    <w:p w:rsidR="00E74CAC" w:rsidRDefault="00A646AE">
      <w:pPr>
        <w:pStyle w:val="Textbody"/>
        <w:spacing w:line="400" w:lineRule="exact"/>
        <w:ind w:left="720" w:hanging="413"/>
        <w:jc w:val="both"/>
      </w:pPr>
      <w:r>
        <w:rPr>
          <w:rFonts w:ascii="標楷體" w:hAnsi="標楷體"/>
          <w:sz w:val="24"/>
          <w:szCs w:val="24"/>
        </w:rPr>
        <w:t>三、透過研習課程，使教師蒐集相關教學資料，作為融入相關課程之教學。</w:t>
      </w:r>
    </w:p>
    <w:p w:rsidR="00E74CAC" w:rsidRDefault="00A646AE">
      <w:pPr>
        <w:pStyle w:val="Textbody"/>
        <w:tabs>
          <w:tab w:val="center" w:pos="4535"/>
        </w:tabs>
        <w:spacing w:before="120" w:after="120" w:line="400" w:lineRule="exact"/>
        <w:jc w:val="both"/>
      </w:pPr>
      <w:r>
        <w:rPr>
          <w:rFonts w:ascii="標楷體" w:hAnsi="標楷體"/>
          <w:b/>
          <w:bCs/>
        </w:rPr>
        <w:t>貳、計畫依據</w:t>
      </w:r>
    </w:p>
    <w:p w:rsidR="00E74CAC" w:rsidRDefault="00A646AE">
      <w:pPr>
        <w:pStyle w:val="Textbody"/>
        <w:spacing w:line="400" w:lineRule="exact"/>
        <w:jc w:val="both"/>
      </w:pPr>
      <w:r>
        <w:rPr>
          <w:rFonts w:ascii="標楷體" w:hAnsi="標楷體"/>
          <w:bCs/>
          <w:sz w:val="24"/>
        </w:rPr>
        <w:t xml:space="preserve">   </w:t>
      </w:r>
      <w:r>
        <w:rPr>
          <w:rFonts w:ascii="標楷體" w:hAnsi="標楷體"/>
          <w:bCs/>
          <w:sz w:val="24"/>
        </w:rPr>
        <w:t>一、依據</w:t>
      </w:r>
      <w:r>
        <w:rPr>
          <w:rFonts w:ascii="標楷體" w:hAnsi="標楷體"/>
          <w:bCs/>
          <w:sz w:val="24"/>
        </w:rPr>
        <w:t>106</w:t>
      </w:r>
      <w:r>
        <w:rPr>
          <w:rFonts w:ascii="標楷體" w:hAnsi="標楷體"/>
          <w:bCs/>
          <w:sz w:val="24"/>
        </w:rPr>
        <w:t>年高雄市立新莊高級中學均質化計畫。</w:t>
      </w:r>
    </w:p>
    <w:p w:rsidR="00E74CAC" w:rsidRDefault="00A646AE">
      <w:pPr>
        <w:pStyle w:val="Textbody"/>
        <w:spacing w:line="400" w:lineRule="exact"/>
        <w:jc w:val="both"/>
      </w:pPr>
      <w:r>
        <w:rPr>
          <w:rFonts w:ascii="標楷體" w:hAnsi="標楷體"/>
          <w:bCs/>
          <w:sz w:val="24"/>
        </w:rPr>
        <w:t xml:space="preserve">   </w:t>
      </w:r>
      <w:r>
        <w:rPr>
          <w:rFonts w:ascii="標楷體" w:hAnsi="標楷體"/>
          <w:bCs/>
          <w:sz w:val="24"/>
        </w:rPr>
        <w:t>二、依據</w:t>
      </w:r>
      <w:r>
        <w:rPr>
          <w:rFonts w:ascii="標楷體" w:hAnsi="標楷體"/>
          <w:bCs/>
          <w:sz w:val="24"/>
        </w:rPr>
        <w:t>106</w:t>
      </w:r>
      <w:r>
        <w:rPr>
          <w:rFonts w:ascii="標楷體" w:hAnsi="標楷體"/>
          <w:bCs/>
          <w:sz w:val="24"/>
        </w:rPr>
        <w:t>年度普通高級中學課程生物學科中心計畫</w:t>
      </w:r>
      <w:r>
        <w:rPr>
          <w:rFonts w:ascii="標楷體" w:hAnsi="標楷體"/>
          <w:sz w:val="24"/>
          <w:szCs w:val="24"/>
        </w:rPr>
        <w:t>。</w:t>
      </w:r>
    </w:p>
    <w:p w:rsidR="00E74CAC" w:rsidRDefault="00A646AE">
      <w:pPr>
        <w:pStyle w:val="Textbody"/>
        <w:tabs>
          <w:tab w:val="center" w:pos="4535"/>
        </w:tabs>
        <w:spacing w:before="120" w:after="120" w:line="400" w:lineRule="exact"/>
        <w:jc w:val="both"/>
      </w:pPr>
      <w:r>
        <w:rPr>
          <w:rFonts w:ascii="標楷體" w:hAnsi="標楷體"/>
          <w:b/>
          <w:bCs/>
        </w:rPr>
        <w:t>參、辦理單位</w:t>
      </w:r>
    </w:p>
    <w:p w:rsidR="00E74CAC" w:rsidRDefault="00A646AE">
      <w:pPr>
        <w:pStyle w:val="Textbody"/>
        <w:numPr>
          <w:ilvl w:val="0"/>
          <w:numId w:val="9"/>
        </w:numPr>
        <w:spacing w:line="400" w:lineRule="exact"/>
        <w:jc w:val="both"/>
      </w:pPr>
      <w:r>
        <w:rPr>
          <w:rFonts w:ascii="標楷體" w:hAnsi="標楷體"/>
          <w:b/>
          <w:bCs/>
          <w:sz w:val="24"/>
        </w:rPr>
        <w:t>指導單位：</w:t>
      </w:r>
      <w:r>
        <w:rPr>
          <w:rFonts w:ascii="標楷體" w:hAnsi="標楷體"/>
          <w:sz w:val="24"/>
        </w:rPr>
        <w:t>教育部國民及學前教育署</w:t>
      </w:r>
    </w:p>
    <w:p w:rsidR="00E74CAC" w:rsidRDefault="00A646AE">
      <w:pPr>
        <w:pStyle w:val="Textbody"/>
        <w:numPr>
          <w:ilvl w:val="0"/>
          <w:numId w:val="3"/>
        </w:numPr>
        <w:spacing w:line="400" w:lineRule="exact"/>
        <w:jc w:val="both"/>
      </w:pPr>
      <w:r>
        <w:rPr>
          <w:rFonts w:ascii="標楷體" w:hAnsi="標楷體"/>
          <w:b/>
          <w:sz w:val="24"/>
        </w:rPr>
        <w:t>主辦單位</w:t>
      </w:r>
      <w:r>
        <w:rPr>
          <w:rFonts w:ascii="標楷體" w:hAnsi="標楷體"/>
          <w:b/>
          <w:sz w:val="24"/>
        </w:rPr>
        <w:t>:</w:t>
      </w:r>
      <w:r>
        <w:rPr>
          <w:rFonts w:ascii="標楷體" w:hAnsi="標楷體"/>
          <w:sz w:val="24"/>
        </w:rPr>
        <w:t>高雄市立新莊高級中學</w:t>
      </w:r>
    </w:p>
    <w:p w:rsidR="00E74CAC" w:rsidRDefault="00A646AE">
      <w:pPr>
        <w:pStyle w:val="Textbody"/>
        <w:numPr>
          <w:ilvl w:val="0"/>
          <w:numId w:val="3"/>
        </w:numPr>
        <w:spacing w:line="400" w:lineRule="exact"/>
        <w:jc w:val="both"/>
      </w:pPr>
      <w:r>
        <w:rPr>
          <w:rFonts w:ascii="標楷體" w:hAnsi="標楷體"/>
          <w:b/>
          <w:bCs/>
          <w:sz w:val="24"/>
        </w:rPr>
        <w:t>協辦單位：</w:t>
      </w:r>
      <w:r>
        <w:rPr>
          <w:rFonts w:ascii="標楷體" w:hAnsi="標楷體"/>
          <w:sz w:val="24"/>
        </w:rPr>
        <w:t>教育部普通高級中學課程生物學科中心－國立新竹高級中學</w:t>
      </w:r>
    </w:p>
    <w:p w:rsidR="00E74CAC" w:rsidRDefault="00A646AE">
      <w:pPr>
        <w:pStyle w:val="Textbody"/>
        <w:spacing w:before="120" w:after="120" w:line="400" w:lineRule="exact"/>
        <w:jc w:val="both"/>
      </w:pPr>
      <w:r>
        <w:rPr>
          <w:rFonts w:ascii="標楷體" w:hAnsi="標楷體"/>
          <w:b/>
          <w:bCs/>
        </w:rPr>
        <w:t>肆、研習會內容與工作期程</w:t>
      </w:r>
    </w:p>
    <w:p w:rsidR="00E74CAC" w:rsidRDefault="00A646AE">
      <w:pPr>
        <w:pStyle w:val="Textbody"/>
        <w:ind w:left="2100" w:hanging="1620"/>
        <w:jc w:val="both"/>
      </w:pPr>
      <w:r>
        <w:rPr>
          <w:rFonts w:ascii="標楷體" w:hAnsi="標楷體"/>
          <w:sz w:val="24"/>
        </w:rPr>
        <w:t>一、參加對象：生物學科中心種子教師及嘉義</w:t>
      </w:r>
      <w:r>
        <w:rPr>
          <w:rFonts w:ascii="新細明體" w:eastAsia="新細明體" w:hAnsi="新細明體"/>
          <w:sz w:val="24"/>
        </w:rPr>
        <w:t>、</w:t>
      </w:r>
      <w:r>
        <w:rPr>
          <w:rFonts w:ascii="標楷體" w:hAnsi="標楷體"/>
          <w:sz w:val="24"/>
        </w:rPr>
        <w:t>台南、高雄區生物科教師共</w:t>
      </w:r>
      <w:r>
        <w:rPr>
          <w:rFonts w:ascii="標楷體" w:hAnsi="標楷體"/>
          <w:sz w:val="24"/>
        </w:rPr>
        <w:t>40</w:t>
      </w:r>
      <w:r>
        <w:rPr>
          <w:rFonts w:ascii="標楷體" w:hAnsi="標楷體"/>
          <w:sz w:val="24"/>
        </w:rPr>
        <w:t>名，以生物學科中心種子教師優先錄取</w:t>
      </w:r>
      <w:r>
        <w:rPr>
          <w:rFonts w:ascii="新細明體" w:eastAsia="新細明體" w:hAnsi="新細明體"/>
          <w:sz w:val="24"/>
        </w:rPr>
        <w:t>。</w:t>
      </w:r>
    </w:p>
    <w:p w:rsidR="00E74CAC" w:rsidRDefault="00A646AE">
      <w:pPr>
        <w:pStyle w:val="Textbody"/>
        <w:ind w:left="1020" w:hanging="540"/>
        <w:jc w:val="both"/>
      </w:pPr>
      <w:r>
        <w:rPr>
          <w:rFonts w:ascii="標楷體" w:hAnsi="標楷體"/>
          <w:sz w:val="24"/>
        </w:rPr>
        <w:t>二、時間：</w:t>
      </w:r>
      <w:r>
        <w:rPr>
          <w:rFonts w:ascii="標楷體" w:hAnsi="標楷體"/>
          <w:sz w:val="24"/>
        </w:rPr>
        <w:t>106</w:t>
      </w:r>
      <w:r>
        <w:rPr>
          <w:rFonts w:ascii="標楷體" w:hAnsi="標楷體"/>
          <w:sz w:val="24"/>
        </w:rPr>
        <w:t>年</w:t>
      </w:r>
      <w:r>
        <w:rPr>
          <w:rFonts w:ascii="標楷體" w:hAnsi="標楷體"/>
          <w:sz w:val="24"/>
        </w:rPr>
        <w:t>10</w:t>
      </w:r>
      <w:r>
        <w:rPr>
          <w:rFonts w:ascii="標楷體" w:hAnsi="標楷體"/>
          <w:sz w:val="24"/>
        </w:rPr>
        <w:t>月</w:t>
      </w:r>
      <w:r>
        <w:rPr>
          <w:rFonts w:ascii="標楷體" w:hAnsi="標楷體"/>
          <w:sz w:val="24"/>
        </w:rPr>
        <w:t>19</w:t>
      </w:r>
      <w:r>
        <w:rPr>
          <w:rFonts w:ascii="標楷體" w:hAnsi="標楷體"/>
          <w:sz w:val="24"/>
        </w:rPr>
        <w:t>日（星期四）上午</w:t>
      </w:r>
      <w:r>
        <w:rPr>
          <w:rFonts w:ascii="標楷體" w:hAnsi="標楷體"/>
          <w:sz w:val="24"/>
        </w:rPr>
        <w:t>09:50-12:30</w:t>
      </w:r>
    </w:p>
    <w:p w:rsidR="00E74CAC" w:rsidRDefault="00A646AE">
      <w:pPr>
        <w:pStyle w:val="Textbody"/>
        <w:ind w:left="1020" w:hanging="540"/>
        <w:jc w:val="both"/>
      </w:pPr>
      <w:r>
        <w:rPr>
          <w:rFonts w:ascii="標楷體" w:hAnsi="標楷體"/>
          <w:sz w:val="24"/>
        </w:rPr>
        <w:t>三、地點</w:t>
      </w:r>
      <w:r>
        <w:rPr>
          <w:rFonts w:ascii="新細明體" w:eastAsia="新細明體" w:hAnsi="新細明體"/>
          <w:sz w:val="24"/>
        </w:rPr>
        <w:t>：</w:t>
      </w:r>
      <w:r>
        <w:rPr>
          <w:rFonts w:ascii="標楷體" w:hAnsi="標楷體"/>
          <w:sz w:val="24"/>
        </w:rPr>
        <w:t>高雄市立新莊高中行政大樓</w:t>
      </w:r>
      <w:r>
        <w:rPr>
          <w:rFonts w:ascii="標楷體" w:hAnsi="標楷體"/>
          <w:sz w:val="24"/>
        </w:rPr>
        <w:t xml:space="preserve"> 3F</w:t>
      </w:r>
      <w:r>
        <w:rPr>
          <w:rFonts w:ascii="標楷體" w:hAnsi="標楷體"/>
          <w:sz w:val="24"/>
        </w:rPr>
        <w:t>會議室</w:t>
      </w:r>
      <w:r>
        <w:rPr>
          <w:rFonts w:ascii="標楷體" w:hAnsi="標楷體"/>
          <w:sz w:val="24"/>
        </w:rPr>
        <w:t>(</w:t>
      </w:r>
      <w:r>
        <w:rPr>
          <w:rFonts w:ascii="標楷體" w:hAnsi="標楷體"/>
          <w:sz w:val="24"/>
        </w:rPr>
        <w:t>二</w:t>
      </w:r>
      <w:r>
        <w:rPr>
          <w:rFonts w:ascii="標楷體" w:hAnsi="標楷體"/>
          <w:sz w:val="24"/>
        </w:rPr>
        <w:t>)</w:t>
      </w:r>
      <w:r>
        <w:rPr>
          <w:rFonts w:ascii="標楷體" w:hAnsi="標楷體"/>
          <w:sz w:val="24"/>
        </w:rPr>
        <w:t>。</w:t>
      </w:r>
      <w:r>
        <w:rPr>
          <w:rFonts w:ascii="標楷體" w:hAnsi="標楷體"/>
          <w:sz w:val="24"/>
        </w:rPr>
        <w:t xml:space="preserve">                    </w:t>
      </w:r>
    </w:p>
    <w:p w:rsidR="00E74CAC" w:rsidRDefault="00A646AE">
      <w:pPr>
        <w:pStyle w:val="Textbody"/>
        <w:ind w:left="1740" w:hanging="1260"/>
        <w:jc w:val="both"/>
      </w:pPr>
      <w:r>
        <w:rPr>
          <w:rFonts w:ascii="標楷體" w:hAnsi="標楷體"/>
          <w:sz w:val="24"/>
        </w:rPr>
        <w:t>四、經</w:t>
      </w:r>
      <w:r>
        <w:rPr>
          <w:rFonts w:ascii="標楷體" w:hAnsi="標楷體"/>
          <w:sz w:val="24"/>
        </w:rPr>
        <w:t xml:space="preserve">    </w:t>
      </w:r>
      <w:r>
        <w:rPr>
          <w:rFonts w:ascii="標楷體" w:hAnsi="標楷體"/>
          <w:sz w:val="24"/>
        </w:rPr>
        <w:t>費：</w:t>
      </w:r>
    </w:p>
    <w:p w:rsidR="00E74CAC" w:rsidRDefault="00A646AE">
      <w:pPr>
        <w:pStyle w:val="Textbody"/>
        <w:ind w:left="991" w:hanging="871"/>
        <w:jc w:val="both"/>
      </w:pPr>
      <w:r>
        <w:rPr>
          <w:rFonts w:ascii="標楷體" w:hAnsi="標楷體"/>
          <w:sz w:val="24"/>
        </w:rPr>
        <w:t xml:space="preserve">       </w:t>
      </w:r>
      <w:r>
        <w:rPr>
          <w:rFonts w:ascii="標楷體" w:hAnsi="標楷體"/>
          <w:sz w:val="24"/>
        </w:rPr>
        <w:t>研習活動經費由生物學科中心與高雄市立新莊高中負責，參與之區域教師往返差旅經費由原服務學校負責，種子教師之往返差旅費用由生物學科</w:t>
      </w:r>
      <w:r>
        <w:rPr>
          <w:rFonts w:ascii="標楷體" w:hAnsi="標楷體"/>
          <w:sz w:val="24"/>
        </w:rPr>
        <w:t>中心經費負責。</w:t>
      </w:r>
    </w:p>
    <w:p w:rsidR="00E74CAC" w:rsidRDefault="00A646AE">
      <w:pPr>
        <w:pStyle w:val="Textbody"/>
        <w:tabs>
          <w:tab w:val="left" w:pos="5273"/>
        </w:tabs>
        <w:ind w:left="1253" w:hanging="1133"/>
        <w:jc w:val="both"/>
      </w:pPr>
      <w:r>
        <w:rPr>
          <w:rFonts w:ascii="標楷體" w:hAnsi="標楷體"/>
          <w:sz w:val="24"/>
        </w:rPr>
        <w:t xml:space="preserve">     </w:t>
      </w:r>
      <w:r>
        <w:rPr>
          <w:rFonts w:ascii="標楷體" w:hAnsi="標楷體"/>
          <w:sz w:val="24"/>
        </w:rPr>
        <w:tab/>
      </w:r>
      <w:r>
        <w:rPr>
          <w:rFonts w:ascii="標楷體" w:hAnsi="標楷體"/>
          <w:sz w:val="24"/>
        </w:rPr>
        <w:tab/>
      </w:r>
    </w:p>
    <w:p w:rsidR="00E74CAC" w:rsidRDefault="00A646AE">
      <w:pPr>
        <w:pStyle w:val="Textbody"/>
        <w:ind w:left="120"/>
        <w:jc w:val="both"/>
      </w:pPr>
      <w:r>
        <w:rPr>
          <w:rFonts w:ascii="標楷體" w:hAnsi="標楷體"/>
          <w:b/>
        </w:rPr>
        <w:t>肆</w:t>
      </w:r>
      <w:r>
        <w:rPr>
          <w:rFonts w:ascii="標楷體" w:hAnsi="標楷體"/>
          <w:b/>
          <w:bCs/>
        </w:rPr>
        <w:t>、</w:t>
      </w:r>
      <w:r>
        <w:rPr>
          <w:rFonts w:ascii="標楷體" w:hAnsi="標楷體"/>
          <w:b/>
        </w:rPr>
        <w:t>研習活動議程表：</w:t>
      </w:r>
    </w:p>
    <w:tbl>
      <w:tblPr>
        <w:tblW w:w="9503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3270"/>
        <w:gridCol w:w="3402"/>
        <w:gridCol w:w="971"/>
      </w:tblGrid>
      <w:tr w:rsidR="00E74CAC">
        <w:tblPrEx>
          <w:tblCellMar>
            <w:top w:w="0" w:type="dxa"/>
            <w:bottom w:w="0" w:type="dxa"/>
          </w:tblCellMar>
        </w:tblPrEx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南一區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E74CAC" w:rsidRDefault="00A646AE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106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19</w:t>
            </w:r>
            <w:r>
              <w:rPr>
                <w:rFonts w:ascii="標楷體" w:eastAsia="標楷體" w:hAnsi="標楷體"/>
                <w:b/>
              </w:rPr>
              <w:t>日（星期四）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E74CAC" w:rsidRDefault="00A646AE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高雄市立新莊高中行政大樓</w:t>
            </w:r>
            <w:r>
              <w:rPr>
                <w:rFonts w:ascii="標楷體" w:eastAsia="標楷體" w:hAnsi="標楷體"/>
                <w:b/>
              </w:rPr>
              <w:t xml:space="preserve">3F </w:t>
            </w:r>
            <w:r>
              <w:rPr>
                <w:rFonts w:ascii="標楷體" w:eastAsia="標楷體" w:hAnsi="標楷體"/>
                <w:b/>
              </w:rPr>
              <w:t>會議室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E74CAC" w:rsidRDefault="00A646AE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E74CAC">
        <w:tblPrEx>
          <w:tblCellMar>
            <w:top w:w="0" w:type="dxa"/>
            <w:bottom w:w="0" w:type="dxa"/>
          </w:tblCellMar>
        </w:tblPrEx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研習內容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講師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40</w:t>
            </w:r>
            <w:r>
              <w:rPr>
                <w:rFonts w:ascii="標楷體" w:eastAsia="標楷體" w:hAnsi="標楷體"/>
                <w:b/>
              </w:rPr>
              <w:t>人</w:t>
            </w:r>
          </w:p>
        </w:tc>
      </w:tr>
      <w:tr w:rsidR="00E74CAC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9:40-9:50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工作人員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E74CAC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74CA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9:50-10:00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高雄市立新莊高中陳良傑校長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E74CAC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E74CAC">
        <w:tblPrEx>
          <w:tblCellMar>
            <w:top w:w="0" w:type="dxa"/>
            <w:bottom w:w="0" w:type="dxa"/>
          </w:tblCellMar>
        </w:tblPrEx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10:00-11:30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探究式課程設計經驗分享</w:t>
            </w: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郭人仲老師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E74CAC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74CAC">
        <w:tblPrEx>
          <w:tblCellMar>
            <w:top w:w="0" w:type="dxa"/>
            <w:bottom w:w="0" w:type="dxa"/>
          </w:tblCellMar>
        </w:tblPrEx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11:30-12:30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探究式課程設計經驗分享</w:t>
            </w: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A646AE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郭人仲老師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E74CAC" w:rsidRDefault="00E74CAC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4CAC" w:rsidRDefault="00E74CAC">
      <w:pPr>
        <w:pStyle w:val="Standard"/>
      </w:pPr>
    </w:p>
    <w:p w:rsidR="00E74CAC" w:rsidRDefault="00E74CAC">
      <w:pPr>
        <w:pStyle w:val="Standard"/>
      </w:pPr>
    </w:p>
    <w:p w:rsidR="00E74CAC" w:rsidRDefault="00A646AE">
      <w:pPr>
        <w:pStyle w:val="Textbody"/>
        <w:jc w:val="both"/>
      </w:pPr>
      <w:r>
        <w:rPr>
          <w:rFonts w:ascii="標楷體" w:hAnsi="標楷體"/>
          <w:b/>
        </w:rPr>
        <w:t>伍、報名方式</w:t>
      </w:r>
    </w:p>
    <w:p w:rsidR="00E74CAC" w:rsidRDefault="00A646AE">
      <w:pPr>
        <w:pStyle w:val="Textbody"/>
        <w:numPr>
          <w:ilvl w:val="1"/>
          <w:numId w:val="5"/>
        </w:numPr>
        <w:ind w:left="839" w:hanging="482"/>
        <w:jc w:val="both"/>
      </w:pPr>
      <w:r>
        <w:rPr>
          <w:rFonts w:ascii="標楷體" w:hAnsi="標楷體"/>
          <w:sz w:val="24"/>
        </w:rPr>
        <w:t>報名期間：即日起至</w:t>
      </w:r>
      <w:r>
        <w:rPr>
          <w:rFonts w:ascii="標楷體" w:hAnsi="標楷體"/>
          <w:sz w:val="24"/>
        </w:rPr>
        <w:t>106</w:t>
      </w:r>
      <w:r>
        <w:rPr>
          <w:rFonts w:ascii="標楷體" w:hAnsi="標楷體"/>
          <w:sz w:val="24"/>
        </w:rPr>
        <w:t>年</w:t>
      </w:r>
      <w:r>
        <w:rPr>
          <w:rFonts w:ascii="標楷體" w:hAnsi="標楷體"/>
          <w:sz w:val="24"/>
        </w:rPr>
        <w:t>10</w:t>
      </w:r>
      <w:r>
        <w:rPr>
          <w:rFonts w:ascii="標楷體" w:hAnsi="標楷體"/>
          <w:sz w:val="24"/>
        </w:rPr>
        <w:t>月</w:t>
      </w:r>
      <w:r>
        <w:rPr>
          <w:rFonts w:ascii="標楷體" w:hAnsi="標楷體"/>
          <w:sz w:val="24"/>
        </w:rPr>
        <w:t xml:space="preserve">13 </w:t>
      </w:r>
      <w:r>
        <w:rPr>
          <w:rFonts w:ascii="標楷體" w:hAnsi="標楷體"/>
          <w:sz w:val="24"/>
        </w:rPr>
        <w:t>日（五）前完成報名。</w:t>
      </w:r>
      <w:r>
        <w:rPr>
          <w:rFonts w:ascii="標楷體" w:hAnsi="標楷體"/>
          <w:sz w:val="24"/>
        </w:rPr>
        <w:t xml:space="preserve"> </w:t>
      </w:r>
      <w:r>
        <w:rPr>
          <w:rFonts w:ascii="標楷體" w:hAnsi="標楷體"/>
          <w:sz w:val="24"/>
        </w:rPr>
        <w:t xml:space="preserve">         </w:t>
      </w:r>
    </w:p>
    <w:p w:rsidR="00E74CAC" w:rsidRDefault="00A646AE">
      <w:pPr>
        <w:pStyle w:val="Textbody"/>
        <w:numPr>
          <w:ilvl w:val="1"/>
          <w:numId w:val="5"/>
        </w:numPr>
        <w:ind w:left="839" w:hanging="482"/>
      </w:pPr>
      <w:r>
        <w:rPr>
          <w:rFonts w:ascii="標楷體" w:hAnsi="標楷體"/>
          <w:sz w:val="24"/>
        </w:rPr>
        <w:t>報名方式：</w:t>
      </w:r>
      <w:r>
        <w:rPr>
          <w:sz w:val="24"/>
        </w:rPr>
        <w:t>請至教師在職進修網登入（</w:t>
      </w:r>
      <w:r>
        <w:rPr>
          <w:sz w:val="24"/>
        </w:rPr>
        <w:t>http://inservice.edu.tw/</w:t>
      </w:r>
      <w:r>
        <w:rPr>
          <w:sz w:val="24"/>
        </w:rPr>
        <w:t>），以教師方式登入帳號及密碼，</w:t>
      </w:r>
      <w:r>
        <w:rPr>
          <w:sz w:val="24"/>
          <w:szCs w:val="24"/>
        </w:rPr>
        <w:t>研習課程代碼</w:t>
      </w:r>
      <w:r>
        <w:rPr>
          <w:sz w:val="24"/>
          <w:szCs w:val="24"/>
        </w:rPr>
        <w:t>2283374</w:t>
      </w:r>
      <w:r>
        <w:rPr>
          <w:sz w:val="24"/>
          <w:szCs w:val="24"/>
        </w:rPr>
        <w:t>，填寫報名所需相關欄位，待主辦單位審核通過，即順利報名成功。</w:t>
      </w:r>
    </w:p>
    <w:p w:rsidR="00E74CAC" w:rsidRDefault="00A646AE">
      <w:pPr>
        <w:pStyle w:val="Textbody"/>
        <w:numPr>
          <w:ilvl w:val="1"/>
          <w:numId w:val="5"/>
        </w:numPr>
        <w:ind w:left="839" w:hanging="482"/>
        <w:jc w:val="both"/>
      </w:pPr>
      <w:r>
        <w:rPr>
          <w:rFonts w:ascii="標楷體" w:hAnsi="標楷體"/>
          <w:sz w:val="24"/>
          <w:szCs w:val="24"/>
        </w:rPr>
        <w:t>全程出席者將核發研習證明</w:t>
      </w:r>
      <w:r>
        <w:rPr>
          <w:rFonts w:ascii="標楷體" w:hAnsi="標楷體"/>
          <w:sz w:val="24"/>
          <w:szCs w:val="24"/>
        </w:rPr>
        <w:t>2.5</w:t>
      </w:r>
      <w:r>
        <w:rPr>
          <w:rFonts w:ascii="標楷體" w:hAnsi="標楷體"/>
          <w:sz w:val="24"/>
          <w:szCs w:val="24"/>
        </w:rPr>
        <w:t>小時</w:t>
      </w:r>
      <w:r>
        <w:rPr>
          <w:sz w:val="24"/>
          <w:szCs w:val="24"/>
        </w:rPr>
        <w:t>，</w:t>
      </w:r>
      <w:r>
        <w:rPr>
          <w:rFonts w:ascii="標楷體" w:hAnsi="標楷體"/>
          <w:sz w:val="24"/>
          <w:szCs w:val="24"/>
        </w:rPr>
        <w:t>請按時簽到、簽退。</w:t>
      </w:r>
    </w:p>
    <w:p w:rsidR="00E74CAC" w:rsidRDefault="00E74CAC">
      <w:pPr>
        <w:pStyle w:val="Textbody"/>
        <w:jc w:val="both"/>
        <w:rPr>
          <w:rFonts w:ascii="標楷體" w:hAnsi="標楷體"/>
          <w:sz w:val="24"/>
        </w:rPr>
      </w:pPr>
    </w:p>
    <w:p w:rsidR="00E74CAC" w:rsidRDefault="00E74CAC">
      <w:pPr>
        <w:pStyle w:val="Textbody"/>
        <w:spacing w:before="72" w:line="480" w:lineRule="exact"/>
        <w:jc w:val="both"/>
        <w:rPr>
          <w:sz w:val="24"/>
        </w:rPr>
      </w:pPr>
    </w:p>
    <w:p w:rsidR="00E74CAC" w:rsidRDefault="00E74CAC">
      <w:pPr>
        <w:pStyle w:val="Textbody"/>
        <w:ind w:left="357"/>
        <w:jc w:val="both"/>
      </w:pPr>
    </w:p>
    <w:sectPr w:rsidR="00E74CAC">
      <w:footerReference w:type="default" r:id="rId8"/>
      <w:pgSz w:w="11906" w:h="16838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AE" w:rsidRDefault="00A646AE">
      <w:r>
        <w:separator/>
      </w:r>
    </w:p>
  </w:endnote>
  <w:endnote w:type="continuationSeparator" w:id="0">
    <w:p w:rsidR="00A646AE" w:rsidRDefault="00A6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5A" w:rsidRDefault="00A646A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28565A" w:rsidRDefault="00A646AE">
                          <w:pPr>
                            <w:pStyle w:val="a5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BC6247"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.15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" stroked="f">
              <v:fill opacity="0"/>
              <v:textbox style="mso-fit-shape-to-text:t" inset="0,0,0,0">
                <w:txbxContent>
                  <w:p w:rsidR="0028565A" w:rsidRDefault="00A646AE">
                    <w:pPr>
                      <w:pStyle w:val="a5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BC6247"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AE" w:rsidRDefault="00A646AE">
      <w:r>
        <w:rPr>
          <w:color w:val="000000"/>
        </w:rPr>
        <w:separator/>
      </w:r>
    </w:p>
  </w:footnote>
  <w:footnote w:type="continuationSeparator" w:id="0">
    <w:p w:rsidR="00A646AE" w:rsidRDefault="00A6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697"/>
    <w:multiLevelType w:val="multilevel"/>
    <w:tmpl w:val="8618C41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038C4074"/>
    <w:multiLevelType w:val="multilevel"/>
    <w:tmpl w:val="A5DA3A46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8BE0088"/>
    <w:multiLevelType w:val="multilevel"/>
    <w:tmpl w:val="3B1AD846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E6B4B09"/>
    <w:multiLevelType w:val="multilevel"/>
    <w:tmpl w:val="CF404E22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48C7123"/>
    <w:multiLevelType w:val="multilevel"/>
    <w:tmpl w:val="18BC4C7C"/>
    <w:styleLink w:val="WWNum4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98A05B9"/>
    <w:multiLevelType w:val="multilevel"/>
    <w:tmpl w:val="693A6430"/>
    <w:styleLink w:val="WWNum1"/>
    <w:lvl w:ilvl="0">
      <w:start w:val="1"/>
      <w:numFmt w:val="japaneseCounting"/>
      <w:lvlText w:val="%1、"/>
      <w:lvlJc w:val="left"/>
    </w:lvl>
    <w:lvl w:ilvl="1">
      <w:start w:val="5"/>
      <w:numFmt w:val="japaneseLegal"/>
      <w:lvlText w:val="%2、"/>
      <w:lvlJc w:val="left"/>
    </w:lvl>
    <w:lvl w:ilvl="2">
      <w:start w:val="7"/>
      <w:numFmt w:val="ideographLegalTraditional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03A2B93"/>
    <w:multiLevelType w:val="multilevel"/>
    <w:tmpl w:val="AE58F5EC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0DD481A"/>
    <w:multiLevelType w:val="multilevel"/>
    <w:tmpl w:val="996A035C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74CAC"/>
    <w:rsid w:val="00A646AE"/>
    <w:rsid w:val="00BC6247"/>
    <w:rsid w:val="00E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Pr>
      <w:rFonts w:eastAsia="標楷體"/>
      <w:sz w:val="32"/>
      <w:szCs w:val="32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6">
    <w:name w:val="style6"/>
    <w:basedOn w:val="Standard"/>
    <w:pPr>
      <w:widowControl/>
      <w:spacing w:before="280" w:after="280"/>
    </w:pPr>
    <w:rPr>
      <w:rFonts w:ascii="新細明體" w:hAnsi="新細明體" w:cs="新細明體"/>
      <w:kern w:val="0"/>
      <w:sz w:val="23"/>
      <w:szCs w:val="23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7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8">
    <w:name w:val="本文 字元"/>
    <w:rPr>
      <w:rFonts w:eastAsia="標楷體"/>
      <w:kern w:val="3"/>
      <w:sz w:val="32"/>
      <w:szCs w:val="32"/>
      <w:lang w:val="en-US" w:eastAsia="zh-TW" w:bidi="ar-SA"/>
    </w:rPr>
  </w:style>
  <w:style w:type="character" w:styleId="a9">
    <w:name w:val="Strong"/>
    <w:rPr>
      <w:b/>
      <w:bCs/>
    </w:rPr>
  </w:style>
  <w:style w:type="character" w:customStyle="1" w:styleId="EmailStyle191">
    <w:name w:val="EmailStyle191"/>
    <w:rPr>
      <w:rFonts w:ascii="新細明體" w:eastAsia="新細明體" w:hAnsi="新細明體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styleId="aa">
    <w:name w:val="page number"/>
    <w:basedOn w:val="a0"/>
  </w:style>
  <w:style w:type="character" w:customStyle="1" w:styleId="apple-style-span">
    <w:name w:val="apple-style-span"/>
    <w:basedOn w:val="a0"/>
  </w:style>
  <w:style w:type="character" w:customStyle="1" w:styleId="ab">
    <w:name w:val="字元 字元"/>
    <w:rPr>
      <w:rFonts w:eastAsia="標楷體"/>
      <w:kern w:val="3"/>
      <w:sz w:val="32"/>
      <w:szCs w:val="32"/>
      <w:lang w:val="en-US" w:eastAsia="zh-TW" w:bidi="ar-SA"/>
    </w:rPr>
  </w:style>
  <w:style w:type="character" w:customStyle="1" w:styleId="style111">
    <w:name w:val="style111"/>
    <w:rPr>
      <w:b/>
      <w:bCs/>
      <w:color w:val="990000"/>
    </w:rPr>
  </w:style>
  <w:style w:type="character" w:customStyle="1" w:styleId="style121">
    <w:name w:val="style121"/>
    <w:rPr>
      <w:color w:val="006600"/>
    </w:rPr>
  </w:style>
  <w:style w:type="character" w:customStyle="1" w:styleId="style131">
    <w:name w:val="style131"/>
    <w:rPr>
      <w:color w:val="003300"/>
    </w:rPr>
  </w:style>
  <w:style w:type="character" w:customStyle="1" w:styleId="style101">
    <w:name w:val="style101"/>
    <w:rPr>
      <w:b/>
      <w:bCs/>
      <w:color w:val="CC0000"/>
    </w:rPr>
  </w:style>
  <w:style w:type="character" w:customStyle="1" w:styleId="ac">
    <w:name w:val="頁首 字元"/>
    <w:rPr>
      <w:kern w:val="3"/>
    </w:rPr>
  </w:style>
  <w:style w:type="character" w:customStyle="1" w:styleId="null">
    <w:name w:val="null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Pr>
      <w:rFonts w:eastAsia="標楷體"/>
      <w:sz w:val="32"/>
      <w:szCs w:val="32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6">
    <w:name w:val="style6"/>
    <w:basedOn w:val="Standard"/>
    <w:pPr>
      <w:widowControl/>
      <w:spacing w:before="280" w:after="280"/>
    </w:pPr>
    <w:rPr>
      <w:rFonts w:ascii="新細明體" w:hAnsi="新細明體" w:cs="新細明體"/>
      <w:kern w:val="0"/>
      <w:sz w:val="23"/>
      <w:szCs w:val="23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7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8">
    <w:name w:val="本文 字元"/>
    <w:rPr>
      <w:rFonts w:eastAsia="標楷體"/>
      <w:kern w:val="3"/>
      <w:sz w:val="32"/>
      <w:szCs w:val="32"/>
      <w:lang w:val="en-US" w:eastAsia="zh-TW" w:bidi="ar-SA"/>
    </w:rPr>
  </w:style>
  <w:style w:type="character" w:styleId="a9">
    <w:name w:val="Strong"/>
    <w:rPr>
      <w:b/>
      <w:bCs/>
    </w:rPr>
  </w:style>
  <w:style w:type="character" w:customStyle="1" w:styleId="EmailStyle191">
    <w:name w:val="EmailStyle191"/>
    <w:rPr>
      <w:rFonts w:ascii="新細明體" w:eastAsia="新細明體" w:hAnsi="新細明體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styleId="aa">
    <w:name w:val="page number"/>
    <w:basedOn w:val="a0"/>
  </w:style>
  <w:style w:type="character" w:customStyle="1" w:styleId="apple-style-span">
    <w:name w:val="apple-style-span"/>
    <w:basedOn w:val="a0"/>
  </w:style>
  <w:style w:type="character" w:customStyle="1" w:styleId="ab">
    <w:name w:val="字元 字元"/>
    <w:rPr>
      <w:rFonts w:eastAsia="標楷體"/>
      <w:kern w:val="3"/>
      <w:sz w:val="32"/>
      <w:szCs w:val="32"/>
      <w:lang w:val="en-US" w:eastAsia="zh-TW" w:bidi="ar-SA"/>
    </w:rPr>
  </w:style>
  <w:style w:type="character" w:customStyle="1" w:styleId="style111">
    <w:name w:val="style111"/>
    <w:rPr>
      <w:b/>
      <w:bCs/>
      <w:color w:val="990000"/>
    </w:rPr>
  </w:style>
  <w:style w:type="character" w:customStyle="1" w:styleId="style121">
    <w:name w:val="style121"/>
    <w:rPr>
      <w:color w:val="006600"/>
    </w:rPr>
  </w:style>
  <w:style w:type="character" w:customStyle="1" w:styleId="style131">
    <w:name w:val="style131"/>
    <w:rPr>
      <w:color w:val="003300"/>
    </w:rPr>
  </w:style>
  <w:style w:type="character" w:customStyle="1" w:styleId="style101">
    <w:name w:val="style101"/>
    <w:rPr>
      <w:b/>
      <w:bCs/>
      <w:color w:val="CC0000"/>
    </w:rPr>
  </w:style>
  <w:style w:type="character" w:customStyle="1" w:styleId="ac">
    <w:name w:val="頁首 字元"/>
    <w:rPr>
      <w:kern w:val="3"/>
    </w:rPr>
  </w:style>
  <w:style w:type="character" w:customStyle="1" w:styleId="null">
    <w:name w:val="null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普通高級中學課程化學學科中心學校</dc:title>
  <dc:creator>Administrator</dc:creator>
  <cp:lastModifiedBy>user</cp:lastModifiedBy>
  <cp:revision>1</cp:revision>
  <cp:lastPrinted>2015-03-04T02:27:00Z</cp:lastPrinted>
  <dcterms:created xsi:type="dcterms:W3CDTF">2017-10-03T05:09:00Z</dcterms:created>
  <dcterms:modified xsi:type="dcterms:W3CDTF">2017-10-13T03:00:00Z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NONE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